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10AF5" w14:textId="77777777" w:rsidR="00C94885" w:rsidRDefault="00203DF3">
      <w:pPr>
        <w:pStyle w:val="BodyText"/>
        <w:ind w:left="0"/>
        <w:rPr>
          <w:rFonts w:ascii="Times New Roman"/>
        </w:rPr>
      </w:pPr>
      <w:r>
        <w:rPr>
          <w:noProof/>
        </w:rPr>
        <w:drawing>
          <wp:anchor distT="0" distB="0" distL="0" distR="0" simplePos="0" relativeHeight="251658240" behindDoc="0" locked="0" layoutInCell="1" allowOverlap="1" wp14:anchorId="38F10B26" wp14:editId="1F16AD25">
            <wp:simplePos x="0" y="0"/>
            <wp:positionH relativeFrom="page">
              <wp:posOffset>933450</wp:posOffset>
            </wp:positionH>
            <wp:positionV relativeFrom="page">
              <wp:posOffset>85725</wp:posOffset>
            </wp:positionV>
            <wp:extent cx="952500" cy="542925"/>
            <wp:effectExtent l="0" t="0" r="0" b="0"/>
            <wp:wrapNone/>
            <wp:docPr id="1"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a:extLst>
                        <a:ext uri="{C183D7F6-B498-43B3-948B-1728B52AA6E4}">
                          <adec:decorative xmlns:adec="http://schemas.microsoft.com/office/drawing/2017/decorative" val="1"/>
                        </a:ext>
                      </a:extLst>
                    </pic:cNvPr>
                    <pic:cNvPicPr/>
                  </pic:nvPicPr>
                  <pic:blipFill>
                    <a:blip r:embed="rId7" cstate="print"/>
                    <a:stretch>
                      <a:fillRect/>
                    </a:stretch>
                  </pic:blipFill>
                  <pic:spPr>
                    <a:xfrm>
                      <a:off x="0" y="0"/>
                      <a:ext cx="952500" cy="542925"/>
                    </a:xfrm>
                    <a:prstGeom prst="rect">
                      <a:avLst/>
                    </a:prstGeom>
                  </pic:spPr>
                </pic:pic>
              </a:graphicData>
            </a:graphic>
          </wp:anchor>
        </w:drawing>
      </w:r>
    </w:p>
    <w:p w14:paraId="38F10AF6" w14:textId="77777777" w:rsidR="00C94885" w:rsidRDefault="00C94885">
      <w:pPr>
        <w:pStyle w:val="BodyText"/>
        <w:spacing w:before="6"/>
        <w:ind w:left="0"/>
        <w:rPr>
          <w:rFonts w:ascii="Times New Roman"/>
          <w:sz w:val="19"/>
        </w:rPr>
      </w:pPr>
    </w:p>
    <w:p w14:paraId="38F10AF7" w14:textId="5E565381" w:rsidR="00C94885" w:rsidRDefault="00203DF3">
      <w:pPr>
        <w:pStyle w:val="BodyText"/>
        <w:spacing w:line="266" w:lineRule="auto"/>
        <w:ind w:left="100" w:right="120"/>
      </w:pPr>
      <w:r>
        <w:t>This checklist has been prepared to assist the recruiting partner and or manager with the recruitment process for SP positions. For assistance completing specific steps, please refer to the appropriate Job Aid</w:t>
      </w:r>
      <w:r w:rsidR="00525A9A">
        <w:t>.</w:t>
      </w:r>
      <w:permStart w:id="1962347756" w:edGrp="everyone"/>
      <w:permEnd w:id="1962347756"/>
    </w:p>
    <w:p w14:paraId="38F10AF8" w14:textId="77777777" w:rsidR="00C94885" w:rsidRDefault="00203DF3">
      <w:pPr>
        <w:pStyle w:val="BodyText"/>
        <w:spacing w:before="103"/>
        <w:ind w:left="100"/>
      </w:pPr>
      <w:r>
        <w:t xml:space="preserve">SP stands for Support </w:t>
      </w:r>
      <w:proofErr w:type="gramStart"/>
      <w:r>
        <w:t>Personnel</w:t>
      </w:r>
      <w:proofErr w:type="gramEnd"/>
      <w:r>
        <w:t xml:space="preserve"> and they are hourly staff positions.</w:t>
      </w:r>
    </w:p>
    <w:p w14:paraId="38F10AF9" w14:textId="77777777" w:rsidR="00C94885" w:rsidRDefault="00203DF3">
      <w:pPr>
        <w:pStyle w:val="BodyText"/>
        <w:spacing w:before="131" w:line="266" w:lineRule="auto"/>
        <w:ind w:left="100" w:right="120"/>
      </w:pPr>
      <w:r>
        <w:t>Additional resources on interviews, reference checks, and veteran’s preference can be found in the resources section of the Recruitment website.</w:t>
      </w:r>
    </w:p>
    <w:p w14:paraId="38F10AFA" w14:textId="77777777" w:rsidR="00C94885" w:rsidRDefault="00203DF3">
      <w:pPr>
        <w:pStyle w:val="Heading1"/>
      </w:pPr>
      <w:r>
        <w:t>Create Job Requisition (HR Partner Steps):</w:t>
      </w:r>
    </w:p>
    <w:p w14:paraId="38F10AFB" w14:textId="77777777" w:rsidR="00C94885" w:rsidRDefault="00203DF3">
      <w:pPr>
        <w:pStyle w:val="ListParagraph"/>
        <w:numPr>
          <w:ilvl w:val="0"/>
          <w:numId w:val="1"/>
        </w:numPr>
        <w:tabs>
          <w:tab w:val="left" w:pos="820"/>
        </w:tabs>
        <w:spacing w:before="121" w:line="261" w:lineRule="auto"/>
        <w:ind w:right="601"/>
        <w:rPr>
          <w:sz w:val="20"/>
        </w:rPr>
      </w:pPr>
      <w:r>
        <w:rPr>
          <w:sz w:val="20"/>
        </w:rPr>
        <w:t>All</w:t>
      </w:r>
      <w:r>
        <w:rPr>
          <w:spacing w:val="-5"/>
          <w:sz w:val="20"/>
        </w:rPr>
        <w:t xml:space="preserve"> </w:t>
      </w:r>
      <w:r>
        <w:rPr>
          <w:sz w:val="20"/>
        </w:rPr>
        <w:t>position</w:t>
      </w:r>
      <w:r>
        <w:rPr>
          <w:spacing w:val="-5"/>
          <w:sz w:val="20"/>
        </w:rPr>
        <w:t xml:space="preserve"> </w:t>
      </w:r>
      <w:r>
        <w:rPr>
          <w:sz w:val="20"/>
        </w:rPr>
        <w:t>descriptions</w:t>
      </w:r>
      <w:r>
        <w:rPr>
          <w:spacing w:val="-4"/>
          <w:sz w:val="20"/>
        </w:rPr>
        <w:t xml:space="preserve"> </w:t>
      </w:r>
      <w:r>
        <w:rPr>
          <w:sz w:val="20"/>
        </w:rPr>
        <w:t>and</w:t>
      </w:r>
      <w:r>
        <w:rPr>
          <w:spacing w:val="-5"/>
          <w:sz w:val="20"/>
        </w:rPr>
        <w:t xml:space="preserve"> </w:t>
      </w:r>
      <w:r>
        <w:rPr>
          <w:sz w:val="20"/>
        </w:rPr>
        <w:t>position</w:t>
      </w:r>
      <w:r>
        <w:rPr>
          <w:spacing w:val="-4"/>
          <w:sz w:val="20"/>
        </w:rPr>
        <w:t xml:space="preserve"> </w:t>
      </w:r>
      <w:r>
        <w:rPr>
          <w:sz w:val="20"/>
        </w:rPr>
        <w:t>description</w:t>
      </w:r>
      <w:r>
        <w:rPr>
          <w:spacing w:val="-5"/>
          <w:sz w:val="20"/>
        </w:rPr>
        <w:t xml:space="preserve"> </w:t>
      </w:r>
      <w:r>
        <w:rPr>
          <w:sz w:val="20"/>
        </w:rPr>
        <w:t>changes</w:t>
      </w:r>
      <w:r>
        <w:rPr>
          <w:spacing w:val="-5"/>
          <w:sz w:val="20"/>
        </w:rPr>
        <w:t xml:space="preserve"> </w:t>
      </w:r>
      <w:r>
        <w:rPr>
          <w:sz w:val="20"/>
        </w:rPr>
        <w:t>must</w:t>
      </w:r>
      <w:r>
        <w:rPr>
          <w:spacing w:val="-4"/>
          <w:sz w:val="20"/>
        </w:rPr>
        <w:t xml:space="preserve"> </w:t>
      </w:r>
      <w:r>
        <w:rPr>
          <w:sz w:val="20"/>
        </w:rPr>
        <w:t>be</w:t>
      </w:r>
      <w:r>
        <w:rPr>
          <w:spacing w:val="-5"/>
          <w:sz w:val="20"/>
        </w:rPr>
        <w:t xml:space="preserve"> </w:t>
      </w:r>
      <w:proofErr w:type="spellStart"/>
      <w:r>
        <w:rPr>
          <w:sz w:val="20"/>
        </w:rPr>
        <w:t>be</w:t>
      </w:r>
      <w:proofErr w:type="spellEnd"/>
      <w:r>
        <w:rPr>
          <w:spacing w:val="-4"/>
          <w:sz w:val="20"/>
        </w:rPr>
        <w:t xml:space="preserve"> </w:t>
      </w:r>
      <w:r>
        <w:rPr>
          <w:sz w:val="20"/>
        </w:rPr>
        <w:t>approved</w:t>
      </w:r>
      <w:r>
        <w:rPr>
          <w:spacing w:val="-5"/>
          <w:sz w:val="20"/>
        </w:rPr>
        <w:t xml:space="preserve"> </w:t>
      </w:r>
      <w:r>
        <w:rPr>
          <w:sz w:val="20"/>
        </w:rPr>
        <w:t>by</w:t>
      </w:r>
      <w:r>
        <w:rPr>
          <w:spacing w:val="-5"/>
          <w:sz w:val="20"/>
        </w:rPr>
        <w:t xml:space="preserve"> </w:t>
      </w:r>
      <w:r>
        <w:rPr>
          <w:sz w:val="20"/>
        </w:rPr>
        <w:t>Classification</w:t>
      </w:r>
      <w:r>
        <w:rPr>
          <w:spacing w:val="-4"/>
          <w:sz w:val="20"/>
        </w:rPr>
        <w:t xml:space="preserve"> </w:t>
      </w:r>
      <w:r>
        <w:rPr>
          <w:sz w:val="20"/>
        </w:rPr>
        <w:t>and Compensation.</w:t>
      </w:r>
    </w:p>
    <w:p w14:paraId="38F10AFC" w14:textId="77777777" w:rsidR="00C94885" w:rsidRDefault="00203DF3">
      <w:pPr>
        <w:spacing w:before="109" w:line="266" w:lineRule="auto"/>
        <w:ind w:left="820" w:right="120"/>
        <w:rPr>
          <w:sz w:val="20"/>
        </w:rPr>
      </w:pPr>
      <w:r>
        <w:rPr>
          <w:b/>
          <w:sz w:val="20"/>
        </w:rPr>
        <w:t>For new positions</w:t>
      </w:r>
      <w:r>
        <w:rPr>
          <w:sz w:val="20"/>
        </w:rPr>
        <w:t>, the Position and Job Requisition can be created at the same time via the “</w:t>
      </w:r>
      <w:r>
        <w:rPr>
          <w:b/>
          <w:sz w:val="20"/>
        </w:rPr>
        <w:t>Create Job Requisition</w:t>
      </w:r>
      <w:r>
        <w:rPr>
          <w:sz w:val="20"/>
        </w:rPr>
        <w:t>” process. Make sure to select “</w:t>
      </w:r>
      <w:r>
        <w:rPr>
          <w:b/>
          <w:sz w:val="20"/>
        </w:rPr>
        <w:t>Create New Position</w:t>
      </w:r>
      <w:r>
        <w:rPr>
          <w:sz w:val="20"/>
        </w:rPr>
        <w:t>”</w:t>
      </w:r>
    </w:p>
    <w:p w14:paraId="38F10AFD" w14:textId="77777777" w:rsidR="00C94885" w:rsidRDefault="00203DF3">
      <w:pPr>
        <w:spacing w:before="103" w:line="266" w:lineRule="auto"/>
        <w:ind w:left="820" w:right="120"/>
        <w:rPr>
          <w:sz w:val="20"/>
        </w:rPr>
      </w:pPr>
      <w:r>
        <w:rPr>
          <w:b/>
          <w:sz w:val="20"/>
        </w:rPr>
        <w:t>For existing positions</w:t>
      </w:r>
      <w:r>
        <w:rPr>
          <w:sz w:val="20"/>
        </w:rPr>
        <w:t>, once the update to the position description is approved by Classification and Compensation, complete the “</w:t>
      </w:r>
      <w:r>
        <w:rPr>
          <w:b/>
          <w:sz w:val="20"/>
        </w:rPr>
        <w:t>Create Job Requisition</w:t>
      </w:r>
      <w:r>
        <w:rPr>
          <w:sz w:val="20"/>
        </w:rPr>
        <w:t>” process and select “</w:t>
      </w:r>
      <w:r>
        <w:rPr>
          <w:b/>
          <w:sz w:val="20"/>
        </w:rPr>
        <w:t>From an Existing Position</w:t>
      </w:r>
      <w:r>
        <w:rPr>
          <w:sz w:val="20"/>
        </w:rPr>
        <w:t>”</w:t>
      </w:r>
    </w:p>
    <w:p w14:paraId="38F10AFE" w14:textId="77777777" w:rsidR="00C94885" w:rsidRDefault="00203DF3">
      <w:pPr>
        <w:pStyle w:val="BodyText"/>
        <w:spacing w:before="103"/>
      </w:pPr>
      <w:r>
        <w:t xml:space="preserve">Review the Job Aid for creating a Job Requisition for </w:t>
      </w:r>
      <w:proofErr w:type="gramStart"/>
      <w:r>
        <w:t>step by step</w:t>
      </w:r>
      <w:proofErr w:type="gramEnd"/>
      <w:r>
        <w:t xml:space="preserve"> instructions.</w:t>
      </w:r>
    </w:p>
    <w:p w14:paraId="38F10AFF" w14:textId="77777777" w:rsidR="00C94885" w:rsidRDefault="00203DF3">
      <w:pPr>
        <w:pStyle w:val="ListParagraph"/>
        <w:numPr>
          <w:ilvl w:val="0"/>
          <w:numId w:val="1"/>
        </w:numPr>
        <w:tabs>
          <w:tab w:val="left" w:pos="820"/>
        </w:tabs>
        <w:spacing w:before="121" w:line="261" w:lineRule="auto"/>
        <w:ind w:right="463"/>
        <w:rPr>
          <w:sz w:val="20"/>
        </w:rPr>
      </w:pPr>
      <w:r>
        <w:rPr>
          <w:sz w:val="20"/>
        </w:rPr>
        <w:t>Complete</w:t>
      </w:r>
      <w:r>
        <w:rPr>
          <w:spacing w:val="-5"/>
          <w:sz w:val="20"/>
        </w:rPr>
        <w:t xml:space="preserve"> </w:t>
      </w:r>
      <w:r>
        <w:rPr>
          <w:sz w:val="20"/>
        </w:rPr>
        <w:t>the</w:t>
      </w:r>
      <w:r>
        <w:rPr>
          <w:spacing w:val="-4"/>
          <w:sz w:val="20"/>
        </w:rPr>
        <w:t xml:space="preserve"> </w:t>
      </w:r>
      <w:r>
        <w:rPr>
          <w:sz w:val="20"/>
        </w:rPr>
        <w:t>Job</w:t>
      </w:r>
      <w:r>
        <w:rPr>
          <w:spacing w:val="-5"/>
          <w:sz w:val="20"/>
        </w:rPr>
        <w:t xml:space="preserve"> </w:t>
      </w:r>
      <w:r>
        <w:rPr>
          <w:sz w:val="20"/>
        </w:rPr>
        <w:t>Requisition</w:t>
      </w:r>
      <w:r>
        <w:rPr>
          <w:spacing w:val="-4"/>
          <w:sz w:val="20"/>
        </w:rPr>
        <w:t xml:space="preserve"> </w:t>
      </w:r>
      <w:r>
        <w:rPr>
          <w:sz w:val="20"/>
        </w:rPr>
        <w:t>Questionnaire</w:t>
      </w:r>
      <w:r>
        <w:rPr>
          <w:spacing w:val="-4"/>
          <w:sz w:val="20"/>
        </w:rPr>
        <w:t xml:space="preserve"> </w:t>
      </w:r>
      <w:r>
        <w:rPr>
          <w:sz w:val="20"/>
        </w:rPr>
        <w:t>and</w:t>
      </w:r>
      <w:r>
        <w:rPr>
          <w:spacing w:val="-5"/>
          <w:sz w:val="20"/>
        </w:rPr>
        <w:t xml:space="preserve"> </w:t>
      </w:r>
      <w:r>
        <w:rPr>
          <w:sz w:val="20"/>
        </w:rPr>
        <w:t>submit.</w:t>
      </w:r>
      <w:r>
        <w:rPr>
          <w:spacing w:val="-4"/>
          <w:sz w:val="20"/>
        </w:rPr>
        <w:t xml:space="preserve"> </w:t>
      </w:r>
      <w:r>
        <w:rPr>
          <w:sz w:val="20"/>
        </w:rPr>
        <w:t>Questionnaire</w:t>
      </w:r>
      <w:r>
        <w:rPr>
          <w:spacing w:val="-4"/>
          <w:sz w:val="20"/>
        </w:rPr>
        <w:t xml:space="preserve"> </w:t>
      </w:r>
      <w:r>
        <w:rPr>
          <w:sz w:val="20"/>
        </w:rPr>
        <w:t>templates</w:t>
      </w:r>
      <w:r>
        <w:rPr>
          <w:spacing w:val="-5"/>
          <w:sz w:val="20"/>
        </w:rPr>
        <w:t xml:space="preserve"> </w:t>
      </w:r>
      <w:r>
        <w:rPr>
          <w:sz w:val="20"/>
        </w:rPr>
        <w:t>can</w:t>
      </w:r>
      <w:r>
        <w:rPr>
          <w:spacing w:val="-4"/>
          <w:sz w:val="20"/>
        </w:rPr>
        <w:t xml:space="preserve"> </w:t>
      </w:r>
      <w:r>
        <w:rPr>
          <w:sz w:val="20"/>
        </w:rPr>
        <w:t>be</w:t>
      </w:r>
      <w:r>
        <w:rPr>
          <w:spacing w:val="-4"/>
          <w:sz w:val="20"/>
        </w:rPr>
        <w:t xml:space="preserve"> </w:t>
      </w:r>
      <w:r>
        <w:rPr>
          <w:sz w:val="20"/>
        </w:rPr>
        <w:t>found</w:t>
      </w:r>
      <w:r>
        <w:rPr>
          <w:spacing w:val="-5"/>
          <w:sz w:val="20"/>
        </w:rPr>
        <w:t xml:space="preserve"> </w:t>
      </w:r>
      <w:r>
        <w:rPr>
          <w:sz w:val="20"/>
        </w:rPr>
        <w:t>in</w:t>
      </w:r>
      <w:r>
        <w:rPr>
          <w:spacing w:val="-4"/>
          <w:sz w:val="20"/>
        </w:rPr>
        <w:t xml:space="preserve"> </w:t>
      </w:r>
      <w:r>
        <w:rPr>
          <w:sz w:val="20"/>
        </w:rPr>
        <w:t>the resources section of the</w:t>
      </w:r>
      <w:r>
        <w:rPr>
          <w:spacing w:val="-5"/>
          <w:sz w:val="20"/>
        </w:rPr>
        <w:t xml:space="preserve"> </w:t>
      </w:r>
      <w:r>
        <w:rPr>
          <w:sz w:val="20"/>
        </w:rPr>
        <w:t>website.</w:t>
      </w:r>
    </w:p>
    <w:p w14:paraId="38F10B00" w14:textId="77777777" w:rsidR="00C94885" w:rsidRDefault="00203DF3">
      <w:pPr>
        <w:pStyle w:val="ListParagraph"/>
        <w:numPr>
          <w:ilvl w:val="0"/>
          <w:numId w:val="1"/>
        </w:numPr>
        <w:tabs>
          <w:tab w:val="left" w:pos="820"/>
        </w:tabs>
        <w:spacing w:line="264" w:lineRule="auto"/>
        <w:ind w:right="163"/>
        <w:rPr>
          <w:b/>
          <w:sz w:val="20"/>
        </w:rPr>
      </w:pPr>
      <w:r>
        <w:rPr>
          <w:sz w:val="20"/>
        </w:rPr>
        <w:t>Recruitment Services reviews and prepares the Job Requisition for posting. Once approved by Recruitment</w:t>
      </w:r>
      <w:r>
        <w:rPr>
          <w:spacing w:val="-5"/>
          <w:sz w:val="20"/>
        </w:rPr>
        <w:t xml:space="preserve"> </w:t>
      </w:r>
      <w:r>
        <w:rPr>
          <w:sz w:val="20"/>
        </w:rPr>
        <w:t>Services,</w:t>
      </w:r>
      <w:r>
        <w:rPr>
          <w:spacing w:val="-5"/>
          <w:sz w:val="20"/>
        </w:rPr>
        <w:t xml:space="preserve"> </w:t>
      </w:r>
      <w:r>
        <w:rPr>
          <w:sz w:val="20"/>
        </w:rPr>
        <w:t>the</w:t>
      </w:r>
      <w:r>
        <w:rPr>
          <w:spacing w:val="-5"/>
          <w:sz w:val="20"/>
        </w:rPr>
        <w:t xml:space="preserve"> </w:t>
      </w:r>
      <w:r>
        <w:rPr>
          <w:sz w:val="20"/>
        </w:rPr>
        <w:t>Job</w:t>
      </w:r>
      <w:r>
        <w:rPr>
          <w:spacing w:val="-4"/>
          <w:sz w:val="20"/>
        </w:rPr>
        <w:t xml:space="preserve"> </w:t>
      </w:r>
      <w:r>
        <w:rPr>
          <w:sz w:val="20"/>
        </w:rPr>
        <w:t>Requisition</w:t>
      </w:r>
      <w:r>
        <w:rPr>
          <w:spacing w:val="-5"/>
          <w:sz w:val="20"/>
        </w:rPr>
        <w:t xml:space="preserve"> </w:t>
      </w:r>
      <w:r>
        <w:rPr>
          <w:sz w:val="20"/>
        </w:rPr>
        <w:t>will</w:t>
      </w:r>
      <w:r>
        <w:rPr>
          <w:spacing w:val="-5"/>
          <w:sz w:val="20"/>
        </w:rPr>
        <w:t xml:space="preserve"> </w:t>
      </w:r>
      <w:r>
        <w:rPr>
          <w:sz w:val="20"/>
        </w:rPr>
        <w:t>route</w:t>
      </w:r>
      <w:r>
        <w:rPr>
          <w:spacing w:val="-5"/>
          <w:sz w:val="20"/>
        </w:rPr>
        <w:t xml:space="preserve"> </w:t>
      </w:r>
      <w:r>
        <w:rPr>
          <w:sz w:val="20"/>
        </w:rPr>
        <w:t>for</w:t>
      </w:r>
      <w:r>
        <w:rPr>
          <w:spacing w:val="-4"/>
          <w:sz w:val="20"/>
        </w:rPr>
        <w:t xml:space="preserve"> </w:t>
      </w:r>
      <w:r>
        <w:rPr>
          <w:sz w:val="20"/>
        </w:rPr>
        <w:t>management</w:t>
      </w:r>
      <w:r>
        <w:rPr>
          <w:spacing w:val="-5"/>
          <w:sz w:val="20"/>
        </w:rPr>
        <w:t xml:space="preserve"> </w:t>
      </w:r>
      <w:r>
        <w:rPr>
          <w:sz w:val="20"/>
        </w:rPr>
        <w:t>approvals.</w:t>
      </w:r>
      <w:r>
        <w:rPr>
          <w:spacing w:val="-5"/>
          <w:sz w:val="20"/>
        </w:rPr>
        <w:t xml:space="preserve"> </w:t>
      </w:r>
      <w:r>
        <w:rPr>
          <w:b/>
          <w:sz w:val="20"/>
        </w:rPr>
        <w:t>Once</w:t>
      </w:r>
      <w:r>
        <w:rPr>
          <w:b/>
          <w:spacing w:val="-4"/>
          <w:sz w:val="20"/>
        </w:rPr>
        <w:t xml:space="preserve"> </w:t>
      </w:r>
      <w:r>
        <w:rPr>
          <w:b/>
          <w:sz w:val="20"/>
        </w:rPr>
        <w:t>the</w:t>
      </w:r>
      <w:r>
        <w:rPr>
          <w:b/>
          <w:spacing w:val="-5"/>
          <w:sz w:val="20"/>
        </w:rPr>
        <w:t xml:space="preserve"> </w:t>
      </w:r>
      <w:r>
        <w:rPr>
          <w:b/>
          <w:sz w:val="20"/>
        </w:rPr>
        <w:t>Job</w:t>
      </w:r>
      <w:r>
        <w:rPr>
          <w:b/>
          <w:spacing w:val="-5"/>
          <w:sz w:val="20"/>
        </w:rPr>
        <w:t xml:space="preserve"> </w:t>
      </w:r>
      <w:r>
        <w:rPr>
          <w:b/>
          <w:sz w:val="20"/>
        </w:rPr>
        <w:t>Requisition is fully approved, Recruitment Services will post the</w:t>
      </w:r>
      <w:r>
        <w:rPr>
          <w:b/>
          <w:spacing w:val="-11"/>
          <w:sz w:val="20"/>
        </w:rPr>
        <w:t xml:space="preserve"> </w:t>
      </w:r>
      <w:r>
        <w:rPr>
          <w:b/>
          <w:sz w:val="20"/>
        </w:rPr>
        <w:t>position.</w:t>
      </w:r>
    </w:p>
    <w:p w14:paraId="38F10B01" w14:textId="77777777" w:rsidR="00C94885" w:rsidRDefault="00203DF3">
      <w:pPr>
        <w:pStyle w:val="BodyText"/>
        <w:spacing w:before="101" w:line="266" w:lineRule="auto"/>
        <w:ind w:right="120"/>
      </w:pPr>
      <w:r>
        <w:t>To</w:t>
      </w:r>
      <w:r>
        <w:rPr>
          <w:spacing w:val="-4"/>
        </w:rPr>
        <w:t xml:space="preserve"> </w:t>
      </w:r>
      <w:r>
        <w:t>check</w:t>
      </w:r>
      <w:r>
        <w:rPr>
          <w:spacing w:val="-3"/>
        </w:rPr>
        <w:t xml:space="preserve"> </w:t>
      </w:r>
      <w:r>
        <w:t>the</w:t>
      </w:r>
      <w:r>
        <w:rPr>
          <w:spacing w:val="-3"/>
        </w:rPr>
        <w:t xml:space="preserve"> </w:t>
      </w:r>
      <w:r>
        <w:t>status</w:t>
      </w:r>
      <w:r>
        <w:rPr>
          <w:spacing w:val="-3"/>
        </w:rPr>
        <w:t xml:space="preserve"> </w:t>
      </w:r>
      <w:r>
        <w:t>of</w:t>
      </w:r>
      <w:r>
        <w:rPr>
          <w:spacing w:val="-3"/>
        </w:rPr>
        <w:t xml:space="preserve"> </w:t>
      </w:r>
      <w:r>
        <w:t>the</w:t>
      </w:r>
      <w:r>
        <w:rPr>
          <w:spacing w:val="-3"/>
        </w:rPr>
        <w:t xml:space="preserve"> </w:t>
      </w:r>
      <w:r>
        <w:t>Job</w:t>
      </w:r>
      <w:r>
        <w:rPr>
          <w:spacing w:val="-3"/>
        </w:rPr>
        <w:t xml:space="preserve"> </w:t>
      </w:r>
      <w:r>
        <w:t>Req,</w:t>
      </w:r>
      <w:r>
        <w:rPr>
          <w:spacing w:val="-3"/>
        </w:rPr>
        <w:t xml:space="preserve"> </w:t>
      </w:r>
      <w:r>
        <w:t>search</w:t>
      </w:r>
      <w:r>
        <w:rPr>
          <w:spacing w:val="-3"/>
        </w:rPr>
        <w:t xml:space="preserve"> </w:t>
      </w:r>
      <w:r>
        <w:t>the</w:t>
      </w:r>
      <w:r>
        <w:rPr>
          <w:spacing w:val="-3"/>
        </w:rPr>
        <w:t xml:space="preserve"> </w:t>
      </w:r>
      <w:r>
        <w:t>REQ#</w:t>
      </w:r>
      <w:r>
        <w:rPr>
          <w:spacing w:val="-3"/>
        </w:rPr>
        <w:t xml:space="preserve"> </w:t>
      </w:r>
      <w:r>
        <w:t>in</w:t>
      </w:r>
      <w:r>
        <w:rPr>
          <w:spacing w:val="-3"/>
        </w:rPr>
        <w:t xml:space="preserve"> </w:t>
      </w:r>
      <w:r>
        <w:t>all</w:t>
      </w:r>
      <w:r>
        <w:rPr>
          <w:spacing w:val="-3"/>
        </w:rPr>
        <w:t xml:space="preserve"> </w:t>
      </w:r>
      <w:r>
        <w:t>of</w:t>
      </w:r>
      <w:r>
        <w:rPr>
          <w:spacing w:val="-3"/>
        </w:rPr>
        <w:t xml:space="preserve"> </w:t>
      </w:r>
      <w:r>
        <w:t>Workday</w:t>
      </w:r>
      <w:r>
        <w:rPr>
          <w:spacing w:val="-3"/>
        </w:rPr>
        <w:t xml:space="preserve"> </w:t>
      </w:r>
      <w:r>
        <w:t>and</w:t>
      </w:r>
      <w:r>
        <w:rPr>
          <w:spacing w:val="-3"/>
        </w:rPr>
        <w:t xml:space="preserve"> </w:t>
      </w:r>
      <w:r>
        <w:t>view</w:t>
      </w:r>
      <w:r>
        <w:rPr>
          <w:spacing w:val="-3"/>
        </w:rPr>
        <w:t xml:space="preserve"> </w:t>
      </w:r>
      <w:r>
        <w:t>the</w:t>
      </w:r>
      <w:r>
        <w:rPr>
          <w:spacing w:val="-3"/>
        </w:rPr>
        <w:t xml:space="preserve"> </w:t>
      </w:r>
      <w:r>
        <w:t>process</w:t>
      </w:r>
      <w:r>
        <w:rPr>
          <w:spacing w:val="-3"/>
        </w:rPr>
        <w:t xml:space="preserve"> </w:t>
      </w:r>
      <w:r>
        <w:t>-</w:t>
      </w:r>
      <w:r>
        <w:rPr>
          <w:spacing w:val="-3"/>
        </w:rPr>
        <w:t xml:space="preserve"> </w:t>
      </w:r>
      <w:r>
        <w:t>this</w:t>
      </w:r>
      <w:r>
        <w:rPr>
          <w:spacing w:val="-3"/>
        </w:rPr>
        <w:t xml:space="preserve"> </w:t>
      </w:r>
      <w:r>
        <w:t>will</w:t>
      </w:r>
      <w:r>
        <w:rPr>
          <w:spacing w:val="-3"/>
        </w:rPr>
        <w:t xml:space="preserve"> </w:t>
      </w:r>
      <w:r>
        <w:t>show where and who the Job Req is</w:t>
      </w:r>
      <w:r>
        <w:rPr>
          <w:spacing w:val="-8"/>
        </w:rPr>
        <w:t xml:space="preserve"> </w:t>
      </w:r>
      <w:r>
        <w:t>with.</w:t>
      </w:r>
    </w:p>
    <w:p w14:paraId="38F10B02" w14:textId="77777777" w:rsidR="00C94885" w:rsidRDefault="00203DF3">
      <w:pPr>
        <w:spacing w:before="103" w:line="266" w:lineRule="auto"/>
        <w:ind w:left="820" w:right="762"/>
        <w:jc w:val="both"/>
        <w:rPr>
          <w:sz w:val="20"/>
        </w:rPr>
      </w:pPr>
      <w:r>
        <w:rPr>
          <w:sz w:val="20"/>
        </w:rPr>
        <w:t>Once</w:t>
      </w:r>
      <w:r>
        <w:rPr>
          <w:spacing w:val="-4"/>
          <w:sz w:val="20"/>
        </w:rPr>
        <w:t xml:space="preserve"> </w:t>
      </w:r>
      <w:r>
        <w:rPr>
          <w:sz w:val="20"/>
        </w:rPr>
        <w:t>fully</w:t>
      </w:r>
      <w:r>
        <w:rPr>
          <w:spacing w:val="-3"/>
          <w:sz w:val="20"/>
        </w:rPr>
        <w:t xml:space="preserve"> </w:t>
      </w:r>
      <w:r>
        <w:rPr>
          <w:sz w:val="20"/>
        </w:rPr>
        <w:t>approved,</w:t>
      </w:r>
      <w:r>
        <w:rPr>
          <w:spacing w:val="-3"/>
          <w:sz w:val="20"/>
        </w:rPr>
        <w:t xml:space="preserve"> </w:t>
      </w:r>
      <w:r>
        <w:rPr>
          <w:sz w:val="20"/>
        </w:rPr>
        <w:t>the</w:t>
      </w:r>
      <w:r>
        <w:rPr>
          <w:spacing w:val="-4"/>
          <w:sz w:val="20"/>
        </w:rPr>
        <w:t xml:space="preserve"> </w:t>
      </w:r>
      <w:r>
        <w:rPr>
          <w:sz w:val="20"/>
        </w:rPr>
        <w:t>Job</w:t>
      </w:r>
      <w:r>
        <w:rPr>
          <w:spacing w:val="-3"/>
          <w:sz w:val="20"/>
        </w:rPr>
        <w:t xml:space="preserve"> </w:t>
      </w:r>
      <w:r>
        <w:rPr>
          <w:sz w:val="20"/>
        </w:rPr>
        <w:t>Req</w:t>
      </w:r>
      <w:r>
        <w:rPr>
          <w:spacing w:val="-3"/>
          <w:sz w:val="20"/>
        </w:rPr>
        <w:t xml:space="preserve"> </w:t>
      </w:r>
      <w:r>
        <w:rPr>
          <w:sz w:val="20"/>
        </w:rPr>
        <w:t>will</w:t>
      </w:r>
      <w:r>
        <w:rPr>
          <w:spacing w:val="-4"/>
          <w:sz w:val="20"/>
        </w:rPr>
        <w:t xml:space="preserve"> </w:t>
      </w:r>
      <w:r>
        <w:rPr>
          <w:sz w:val="20"/>
        </w:rPr>
        <w:t>appear</w:t>
      </w:r>
      <w:r>
        <w:rPr>
          <w:spacing w:val="-3"/>
          <w:sz w:val="20"/>
        </w:rPr>
        <w:t xml:space="preserve"> </w:t>
      </w:r>
      <w:r>
        <w:rPr>
          <w:sz w:val="20"/>
        </w:rPr>
        <w:t>in</w:t>
      </w:r>
      <w:r>
        <w:rPr>
          <w:spacing w:val="-3"/>
          <w:sz w:val="20"/>
        </w:rPr>
        <w:t xml:space="preserve"> </w:t>
      </w:r>
      <w:r>
        <w:rPr>
          <w:sz w:val="20"/>
        </w:rPr>
        <w:t>the</w:t>
      </w:r>
      <w:r>
        <w:rPr>
          <w:spacing w:val="-3"/>
          <w:sz w:val="20"/>
        </w:rPr>
        <w:t xml:space="preserve"> </w:t>
      </w:r>
      <w:r>
        <w:rPr>
          <w:b/>
          <w:sz w:val="20"/>
        </w:rPr>
        <w:t>FAU</w:t>
      </w:r>
      <w:r>
        <w:rPr>
          <w:b/>
          <w:spacing w:val="-4"/>
          <w:sz w:val="20"/>
        </w:rPr>
        <w:t xml:space="preserve"> </w:t>
      </w:r>
      <w:r>
        <w:rPr>
          <w:b/>
          <w:sz w:val="20"/>
        </w:rPr>
        <w:t>MY</w:t>
      </w:r>
      <w:r>
        <w:rPr>
          <w:b/>
          <w:spacing w:val="-3"/>
          <w:sz w:val="20"/>
        </w:rPr>
        <w:t xml:space="preserve"> </w:t>
      </w:r>
      <w:r>
        <w:rPr>
          <w:b/>
          <w:sz w:val="20"/>
        </w:rPr>
        <w:t>OPEN</w:t>
      </w:r>
      <w:r>
        <w:rPr>
          <w:b/>
          <w:spacing w:val="-3"/>
          <w:sz w:val="20"/>
        </w:rPr>
        <w:t xml:space="preserve"> </w:t>
      </w:r>
      <w:r>
        <w:rPr>
          <w:b/>
          <w:sz w:val="20"/>
        </w:rPr>
        <w:t>JOB</w:t>
      </w:r>
      <w:r>
        <w:rPr>
          <w:b/>
          <w:spacing w:val="-4"/>
          <w:sz w:val="20"/>
        </w:rPr>
        <w:t xml:space="preserve"> </w:t>
      </w:r>
      <w:r>
        <w:rPr>
          <w:b/>
          <w:sz w:val="20"/>
        </w:rPr>
        <w:t>REQUISITION</w:t>
      </w:r>
      <w:r>
        <w:rPr>
          <w:b/>
          <w:spacing w:val="-3"/>
          <w:sz w:val="20"/>
        </w:rPr>
        <w:t xml:space="preserve"> </w:t>
      </w:r>
      <w:r>
        <w:rPr>
          <w:sz w:val="20"/>
        </w:rPr>
        <w:t>report</w:t>
      </w:r>
      <w:r>
        <w:rPr>
          <w:spacing w:val="-3"/>
          <w:sz w:val="20"/>
        </w:rPr>
        <w:t xml:space="preserve"> </w:t>
      </w:r>
      <w:r>
        <w:rPr>
          <w:sz w:val="20"/>
        </w:rPr>
        <w:t>that</w:t>
      </w:r>
      <w:r>
        <w:rPr>
          <w:spacing w:val="-3"/>
          <w:sz w:val="20"/>
        </w:rPr>
        <w:t xml:space="preserve"> </w:t>
      </w:r>
      <w:r>
        <w:rPr>
          <w:sz w:val="20"/>
        </w:rPr>
        <w:t>is available in the Recruiting</w:t>
      </w:r>
      <w:r>
        <w:rPr>
          <w:spacing w:val="-5"/>
          <w:sz w:val="20"/>
        </w:rPr>
        <w:t xml:space="preserve"> </w:t>
      </w:r>
      <w:r>
        <w:rPr>
          <w:sz w:val="20"/>
        </w:rPr>
        <w:t>Worklet.</w:t>
      </w:r>
    </w:p>
    <w:p w14:paraId="38F10B03" w14:textId="77777777" w:rsidR="00C94885" w:rsidRDefault="00203DF3">
      <w:pPr>
        <w:pStyle w:val="Heading1"/>
        <w:jc w:val="both"/>
      </w:pPr>
      <w:r>
        <w:t>Review Applications (combination of Recruiting Partner (RP) and Manager Steps):</w:t>
      </w:r>
    </w:p>
    <w:p w14:paraId="38F10B04" w14:textId="77777777" w:rsidR="00C94885" w:rsidRDefault="00203DF3">
      <w:pPr>
        <w:pStyle w:val="ListParagraph"/>
        <w:numPr>
          <w:ilvl w:val="0"/>
          <w:numId w:val="1"/>
        </w:numPr>
        <w:tabs>
          <w:tab w:val="left" w:pos="820"/>
        </w:tabs>
        <w:spacing w:before="121" w:line="261" w:lineRule="auto"/>
        <w:ind w:right="117"/>
        <w:jc w:val="both"/>
        <w:rPr>
          <w:sz w:val="20"/>
        </w:rPr>
      </w:pPr>
      <w:r>
        <w:rPr>
          <w:sz w:val="20"/>
        </w:rPr>
        <w:t>Once the position is closed for applications, a Final Pool email will be sent with instructions on how to access</w:t>
      </w:r>
      <w:r>
        <w:rPr>
          <w:spacing w:val="-4"/>
          <w:sz w:val="20"/>
        </w:rPr>
        <w:t xml:space="preserve"> </w:t>
      </w:r>
      <w:r>
        <w:rPr>
          <w:sz w:val="20"/>
        </w:rPr>
        <w:t>the</w:t>
      </w:r>
      <w:r>
        <w:rPr>
          <w:spacing w:val="-4"/>
          <w:sz w:val="20"/>
        </w:rPr>
        <w:t xml:space="preserve"> </w:t>
      </w:r>
      <w:r>
        <w:rPr>
          <w:sz w:val="20"/>
        </w:rPr>
        <w:t>candidates.</w:t>
      </w:r>
      <w:r>
        <w:rPr>
          <w:spacing w:val="-4"/>
          <w:sz w:val="20"/>
        </w:rPr>
        <w:t xml:space="preserve"> </w:t>
      </w:r>
      <w:r>
        <w:rPr>
          <w:sz w:val="20"/>
        </w:rPr>
        <w:t>This</w:t>
      </w:r>
      <w:r>
        <w:rPr>
          <w:spacing w:val="-4"/>
          <w:sz w:val="20"/>
        </w:rPr>
        <w:t xml:space="preserve"> </w:t>
      </w:r>
      <w:r>
        <w:rPr>
          <w:sz w:val="20"/>
        </w:rPr>
        <w:t>email</w:t>
      </w:r>
      <w:r>
        <w:rPr>
          <w:spacing w:val="-4"/>
          <w:sz w:val="20"/>
        </w:rPr>
        <w:t xml:space="preserve"> </w:t>
      </w:r>
      <w:r>
        <w:rPr>
          <w:sz w:val="20"/>
        </w:rPr>
        <w:t>will</w:t>
      </w:r>
      <w:r>
        <w:rPr>
          <w:spacing w:val="-3"/>
          <w:sz w:val="20"/>
        </w:rPr>
        <w:t xml:space="preserve"> </w:t>
      </w:r>
      <w:r>
        <w:rPr>
          <w:sz w:val="20"/>
        </w:rPr>
        <w:t>confirm</w:t>
      </w:r>
      <w:r>
        <w:rPr>
          <w:spacing w:val="-4"/>
          <w:sz w:val="20"/>
        </w:rPr>
        <w:t xml:space="preserve"> </w:t>
      </w:r>
      <w:r>
        <w:rPr>
          <w:sz w:val="20"/>
        </w:rPr>
        <w:t>if</w:t>
      </w:r>
      <w:r>
        <w:rPr>
          <w:spacing w:val="-4"/>
          <w:sz w:val="20"/>
        </w:rPr>
        <w:t xml:space="preserve"> </w:t>
      </w:r>
      <w:r>
        <w:rPr>
          <w:sz w:val="20"/>
        </w:rPr>
        <w:t>there</w:t>
      </w:r>
      <w:r>
        <w:rPr>
          <w:spacing w:val="-4"/>
          <w:sz w:val="20"/>
        </w:rPr>
        <w:t xml:space="preserve"> </w:t>
      </w:r>
      <w:r>
        <w:rPr>
          <w:sz w:val="20"/>
        </w:rPr>
        <w:t>are</w:t>
      </w:r>
      <w:r>
        <w:rPr>
          <w:spacing w:val="-4"/>
          <w:sz w:val="20"/>
        </w:rPr>
        <w:t xml:space="preserve"> </w:t>
      </w:r>
      <w:r>
        <w:rPr>
          <w:b/>
          <w:sz w:val="20"/>
        </w:rPr>
        <w:t>any</w:t>
      </w:r>
      <w:r>
        <w:rPr>
          <w:b/>
          <w:spacing w:val="-3"/>
          <w:sz w:val="20"/>
        </w:rPr>
        <w:t xml:space="preserve"> </w:t>
      </w:r>
      <w:r>
        <w:rPr>
          <w:b/>
          <w:sz w:val="20"/>
        </w:rPr>
        <w:t>qualified</w:t>
      </w:r>
      <w:r>
        <w:rPr>
          <w:b/>
          <w:spacing w:val="-4"/>
          <w:sz w:val="20"/>
        </w:rPr>
        <w:t xml:space="preserve"> </w:t>
      </w:r>
      <w:r>
        <w:rPr>
          <w:b/>
          <w:sz w:val="20"/>
        </w:rPr>
        <w:t>veterans</w:t>
      </w:r>
      <w:r>
        <w:rPr>
          <w:b/>
          <w:spacing w:val="-4"/>
          <w:sz w:val="20"/>
        </w:rPr>
        <w:t xml:space="preserve"> </w:t>
      </w:r>
      <w:r>
        <w:rPr>
          <w:b/>
          <w:sz w:val="20"/>
        </w:rPr>
        <w:t>in</w:t>
      </w:r>
      <w:r>
        <w:rPr>
          <w:b/>
          <w:spacing w:val="-4"/>
          <w:sz w:val="20"/>
        </w:rPr>
        <w:t xml:space="preserve"> </w:t>
      </w:r>
      <w:r>
        <w:rPr>
          <w:b/>
          <w:sz w:val="20"/>
        </w:rPr>
        <w:t>the</w:t>
      </w:r>
      <w:r>
        <w:rPr>
          <w:b/>
          <w:spacing w:val="-4"/>
          <w:sz w:val="20"/>
        </w:rPr>
        <w:t xml:space="preserve"> </w:t>
      </w:r>
      <w:r>
        <w:rPr>
          <w:b/>
          <w:sz w:val="20"/>
        </w:rPr>
        <w:t>pool</w:t>
      </w:r>
      <w:r>
        <w:rPr>
          <w:b/>
          <w:spacing w:val="-3"/>
          <w:sz w:val="20"/>
        </w:rPr>
        <w:t xml:space="preserve"> </w:t>
      </w:r>
      <w:r>
        <w:rPr>
          <w:b/>
          <w:sz w:val="20"/>
        </w:rPr>
        <w:t>of</w:t>
      </w:r>
      <w:r>
        <w:rPr>
          <w:b/>
          <w:spacing w:val="-4"/>
          <w:sz w:val="20"/>
        </w:rPr>
        <w:t xml:space="preserve"> </w:t>
      </w:r>
      <w:r>
        <w:rPr>
          <w:b/>
          <w:sz w:val="20"/>
        </w:rPr>
        <w:t>applicants</w:t>
      </w:r>
      <w:r>
        <w:rPr>
          <w:sz w:val="20"/>
        </w:rPr>
        <w:t>.</w:t>
      </w:r>
    </w:p>
    <w:p w14:paraId="38F10B05" w14:textId="77777777" w:rsidR="00C94885" w:rsidRDefault="00203DF3">
      <w:pPr>
        <w:pStyle w:val="ListParagraph"/>
        <w:numPr>
          <w:ilvl w:val="0"/>
          <w:numId w:val="1"/>
        </w:numPr>
        <w:tabs>
          <w:tab w:val="left" w:pos="820"/>
        </w:tabs>
        <w:spacing w:line="251" w:lineRule="exact"/>
        <w:jc w:val="both"/>
        <w:rPr>
          <w:sz w:val="20"/>
        </w:rPr>
      </w:pPr>
      <w:r>
        <w:rPr>
          <w:sz w:val="20"/>
        </w:rPr>
        <w:t>Review candidates and determine who should be contacted for an</w:t>
      </w:r>
      <w:r>
        <w:rPr>
          <w:spacing w:val="-16"/>
          <w:sz w:val="20"/>
        </w:rPr>
        <w:t xml:space="preserve"> </w:t>
      </w:r>
      <w:r>
        <w:rPr>
          <w:sz w:val="20"/>
        </w:rPr>
        <w:t>interview.</w:t>
      </w:r>
    </w:p>
    <w:p w14:paraId="38F10B06" w14:textId="77777777" w:rsidR="00C94885" w:rsidRDefault="00203DF3">
      <w:pPr>
        <w:pStyle w:val="ListParagraph"/>
        <w:numPr>
          <w:ilvl w:val="0"/>
          <w:numId w:val="1"/>
        </w:numPr>
        <w:tabs>
          <w:tab w:val="left" w:pos="820"/>
        </w:tabs>
        <w:spacing w:before="14" w:line="261" w:lineRule="auto"/>
        <w:ind w:right="459"/>
        <w:jc w:val="both"/>
        <w:rPr>
          <w:b/>
          <w:sz w:val="20"/>
        </w:rPr>
      </w:pPr>
      <w:r>
        <w:rPr>
          <w:sz w:val="20"/>
        </w:rPr>
        <w:t>Move</w:t>
      </w:r>
      <w:r>
        <w:rPr>
          <w:spacing w:val="-5"/>
          <w:sz w:val="20"/>
        </w:rPr>
        <w:t xml:space="preserve"> </w:t>
      </w:r>
      <w:r>
        <w:rPr>
          <w:sz w:val="20"/>
        </w:rPr>
        <w:t>selected</w:t>
      </w:r>
      <w:r>
        <w:rPr>
          <w:spacing w:val="-5"/>
          <w:sz w:val="20"/>
        </w:rPr>
        <w:t xml:space="preserve"> </w:t>
      </w:r>
      <w:r>
        <w:rPr>
          <w:sz w:val="20"/>
        </w:rPr>
        <w:t>candidates</w:t>
      </w:r>
      <w:r>
        <w:rPr>
          <w:spacing w:val="-5"/>
          <w:sz w:val="20"/>
        </w:rPr>
        <w:t xml:space="preserve"> </w:t>
      </w:r>
      <w:r>
        <w:rPr>
          <w:sz w:val="20"/>
        </w:rPr>
        <w:t>forward</w:t>
      </w:r>
      <w:r>
        <w:rPr>
          <w:spacing w:val="-4"/>
          <w:sz w:val="20"/>
        </w:rPr>
        <w:t xml:space="preserve"> </w:t>
      </w:r>
      <w:r>
        <w:rPr>
          <w:sz w:val="20"/>
        </w:rPr>
        <w:t>to</w:t>
      </w:r>
      <w:r>
        <w:rPr>
          <w:spacing w:val="-5"/>
          <w:sz w:val="20"/>
        </w:rPr>
        <w:t xml:space="preserve"> </w:t>
      </w:r>
      <w:r>
        <w:rPr>
          <w:sz w:val="20"/>
        </w:rPr>
        <w:t>the</w:t>
      </w:r>
      <w:r>
        <w:rPr>
          <w:spacing w:val="-5"/>
          <w:sz w:val="20"/>
        </w:rPr>
        <w:t xml:space="preserve"> </w:t>
      </w:r>
      <w:r>
        <w:rPr>
          <w:sz w:val="20"/>
        </w:rPr>
        <w:t>applicable</w:t>
      </w:r>
      <w:r>
        <w:rPr>
          <w:spacing w:val="-5"/>
          <w:sz w:val="20"/>
        </w:rPr>
        <w:t xml:space="preserve"> </w:t>
      </w:r>
      <w:r>
        <w:rPr>
          <w:sz w:val="20"/>
        </w:rPr>
        <w:t>Interview</w:t>
      </w:r>
      <w:r>
        <w:rPr>
          <w:spacing w:val="-4"/>
          <w:sz w:val="20"/>
        </w:rPr>
        <w:t xml:space="preserve"> </w:t>
      </w:r>
      <w:r>
        <w:rPr>
          <w:sz w:val="20"/>
        </w:rPr>
        <w:t>stage.</w:t>
      </w:r>
      <w:r>
        <w:rPr>
          <w:spacing w:val="-5"/>
          <w:sz w:val="20"/>
        </w:rPr>
        <w:t xml:space="preserve"> </w:t>
      </w:r>
      <w:r>
        <w:rPr>
          <w:sz w:val="20"/>
        </w:rPr>
        <w:t>Decline</w:t>
      </w:r>
      <w:r>
        <w:rPr>
          <w:spacing w:val="-5"/>
          <w:sz w:val="20"/>
        </w:rPr>
        <w:t xml:space="preserve"> </w:t>
      </w:r>
      <w:r>
        <w:rPr>
          <w:sz w:val="20"/>
        </w:rPr>
        <w:t>candidates</w:t>
      </w:r>
      <w:r>
        <w:rPr>
          <w:spacing w:val="-4"/>
          <w:sz w:val="20"/>
        </w:rPr>
        <w:t xml:space="preserve"> </w:t>
      </w:r>
      <w:r>
        <w:rPr>
          <w:sz w:val="20"/>
        </w:rPr>
        <w:t>that</w:t>
      </w:r>
      <w:r>
        <w:rPr>
          <w:spacing w:val="-5"/>
          <w:sz w:val="20"/>
        </w:rPr>
        <w:t xml:space="preserve"> </w:t>
      </w:r>
      <w:r>
        <w:rPr>
          <w:sz w:val="20"/>
        </w:rPr>
        <w:t>have</w:t>
      </w:r>
      <w:r>
        <w:rPr>
          <w:spacing w:val="-5"/>
          <w:sz w:val="20"/>
        </w:rPr>
        <w:t xml:space="preserve"> </w:t>
      </w:r>
      <w:r>
        <w:rPr>
          <w:sz w:val="20"/>
        </w:rPr>
        <w:t>not been</w:t>
      </w:r>
      <w:r>
        <w:rPr>
          <w:spacing w:val="-3"/>
          <w:sz w:val="20"/>
        </w:rPr>
        <w:t xml:space="preserve"> </w:t>
      </w:r>
      <w:r>
        <w:rPr>
          <w:sz w:val="20"/>
        </w:rPr>
        <w:t>selected</w:t>
      </w:r>
      <w:r>
        <w:rPr>
          <w:spacing w:val="-3"/>
          <w:sz w:val="20"/>
        </w:rPr>
        <w:t xml:space="preserve"> </w:t>
      </w:r>
      <w:r>
        <w:rPr>
          <w:sz w:val="20"/>
        </w:rPr>
        <w:t>(</w:t>
      </w:r>
      <w:r>
        <w:rPr>
          <w:b/>
          <w:sz w:val="20"/>
        </w:rPr>
        <w:t>both</w:t>
      </w:r>
      <w:r>
        <w:rPr>
          <w:b/>
          <w:spacing w:val="-3"/>
          <w:sz w:val="20"/>
        </w:rPr>
        <w:t xml:space="preserve"> </w:t>
      </w:r>
      <w:r>
        <w:rPr>
          <w:b/>
          <w:sz w:val="20"/>
        </w:rPr>
        <w:t>the</w:t>
      </w:r>
      <w:r>
        <w:rPr>
          <w:b/>
          <w:spacing w:val="-3"/>
          <w:sz w:val="20"/>
        </w:rPr>
        <w:t xml:space="preserve"> </w:t>
      </w:r>
      <w:r>
        <w:rPr>
          <w:b/>
          <w:sz w:val="20"/>
        </w:rPr>
        <w:t>recruiting</w:t>
      </w:r>
      <w:r>
        <w:rPr>
          <w:b/>
          <w:spacing w:val="-3"/>
          <w:sz w:val="20"/>
        </w:rPr>
        <w:t xml:space="preserve"> </w:t>
      </w:r>
      <w:r>
        <w:rPr>
          <w:b/>
          <w:sz w:val="20"/>
        </w:rPr>
        <w:t>partner</w:t>
      </w:r>
      <w:r>
        <w:rPr>
          <w:b/>
          <w:spacing w:val="-3"/>
          <w:sz w:val="20"/>
        </w:rPr>
        <w:t xml:space="preserve"> </w:t>
      </w:r>
      <w:r>
        <w:rPr>
          <w:b/>
          <w:sz w:val="20"/>
        </w:rPr>
        <w:t>and</w:t>
      </w:r>
      <w:r>
        <w:rPr>
          <w:b/>
          <w:spacing w:val="-3"/>
          <w:sz w:val="20"/>
        </w:rPr>
        <w:t xml:space="preserve"> </w:t>
      </w:r>
      <w:r>
        <w:rPr>
          <w:b/>
          <w:sz w:val="20"/>
        </w:rPr>
        <w:t>manager</w:t>
      </w:r>
      <w:r>
        <w:rPr>
          <w:b/>
          <w:spacing w:val="-3"/>
          <w:sz w:val="20"/>
        </w:rPr>
        <w:t xml:space="preserve"> </w:t>
      </w:r>
      <w:r>
        <w:rPr>
          <w:b/>
          <w:sz w:val="20"/>
        </w:rPr>
        <w:t>have</w:t>
      </w:r>
      <w:r>
        <w:rPr>
          <w:b/>
          <w:spacing w:val="-3"/>
          <w:sz w:val="20"/>
        </w:rPr>
        <w:t xml:space="preserve"> </w:t>
      </w:r>
      <w:r>
        <w:rPr>
          <w:b/>
          <w:sz w:val="20"/>
        </w:rPr>
        <w:t>access</w:t>
      </w:r>
      <w:r>
        <w:rPr>
          <w:b/>
          <w:spacing w:val="-3"/>
          <w:sz w:val="20"/>
        </w:rPr>
        <w:t xml:space="preserve"> </w:t>
      </w:r>
      <w:r>
        <w:rPr>
          <w:b/>
          <w:sz w:val="20"/>
        </w:rPr>
        <w:t>to</w:t>
      </w:r>
      <w:r>
        <w:rPr>
          <w:b/>
          <w:spacing w:val="-3"/>
          <w:sz w:val="20"/>
        </w:rPr>
        <w:t xml:space="preserve"> </w:t>
      </w:r>
      <w:r>
        <w:rPr>
          <w:b/>
          <w:sz w:val="20"/>
        </w:rPr>
        <w:t>complete</w:t>
      </w:r>
      <w:r>
        <w:rPr>
          <w:b/>
          <w:spacing w:val="-3"/>
          <w:sz w:val="20"/>
        </w:rPr>
        <w:t xml:space="preserve"> </w:t>
      </w:r>
      <w:r>
        <w:rPr>
          <w:b/>
          <w:sz w:val="20"/>
        </w:rPr>
        <w:t>this</w:t>
      </w:r>
      <w:r>
        <w:rPr>
          <w:b/>
          <w:spacing w:val="-3"/>
          <w:sz w:val="20"/>
        </w:rPr>
        <w:t xml:space="preserve"> </w:t>
      </w:r>
      <w:r>
        <w:rPr>
          <w:b/>
          <w:sz w:val="20"/>
        </w:rPr>
        <w:t>process)</w:t>
      </w:r>
    </w:p>
    <w:p w14:paraId="38F10B07" w14:textId="77777777" w:rsidR="00C94885" w:rsidRDefault="00203DF3">
      <w:pPr>
        <w:pStyle w:val="BodyText"/>
        <w:spacing w:before="109" w:line="266" w:lineRule="auto"/>
        <w:ind w:right="163"/>
        <w:jc w:val="both"/>
      </w:pPr>
      <w:r>
        <w:t>Schedule</w:t>
      </w:r>
      <w:r>
        <w:rPr>
          <w:spacing w:val="-5"/>
        </w:rPr>
        <w:t xml:space="preserve"> </w:t>
      </w:r>
      <w:r>
        <w:t>and</w:t>
      </w:r>
      <w:r>
        <w:rPr>
          <w:spacing w:val="-5"/>
        </w:rPr>
        <w:t xml:space="preserve"> </w:t>
      </w:r>
      <w:r>
        <w:t>conduct</w:t>
      </w:r>
      <w:r>
        <w:rPr>
          <w:spacing w:val="-5"/>
        </w:rPr>
        <w:t xml:space="preserve"> </w:t>
      </w:r>
      <w:r>
        <w:t>interviews</w:t>
      </w:r>
      <w:r>
        <w:rPr>
          <w:spacing w:val="-5"/>
        </w:rPr>
        <w:t xml:space="preserve"> </w:t>
      </w:r>
      <w:r>
        <w:t>until</w:t>
      </w:r>
      <w:r>
        <w:rPr>
          <w:spacing w:val="-5"/>
        </w:rPr>
        <w:t xml:space="preserve"> </w:t>
      </w:r>
      <w:r>
        <w:t>a</w:t>
      </w:r>
      <w:r>
        <w:rPr>
          <w:spacing w:val="-4"/>
        </w:rPr>
        <w:t xml:space="preserve"> </w:t>
      </w:r>
      <w:r>
        <w:t>final</w:t>
      </w:r>
      <w:r>
        <w:rPr>
          <w:spacing w:val="-5"/>
        </w:rPr>
        <w:t xml:space="preserve"> </w:t>
      </w:r>
      <w:r>
        <w:t>candidate</w:t>
      </w:r>
      <w:r>
        <w:rPr>
          <w:spacing w:val="-5"/>
        </w:rPr>
        <w:t xml:space="preserve"> </w:t>
      </w:r>
      <w:proofErr w:type="gramStart"/>
      <w:r>
        <w:t>is</w:t>
      </w:r>
      <w:proofErr w:type="gramEnd"/>
      <w:r>
        <w:rPr>
          <w:spacing w:val="-5"/>
        </w:rPr>
        <w:t xml:space="preserve"> </w:t>
      </w:r>
      <w:r>
        <w:t>selected.</w:t>
      </w:r>
      <w:r>
        <w:rPr>
          <w:spacing w:val="-5"/>
        </w:rPr>
        <w:t xml:space="preserve"> </w:t>
      </w:r>
      <w:r>
        <w:t>If</w:t>
      </w:r>
      <w:r>
        <w:rPr>
          <w:spacing w:val="-5"/>
        </w:rPr>
        <w:t xml:space="preserve"> </w:t>
      </w:r>
      <w:r>
        <w:t>interviews</w:t>
      </w:r>
      <w:r>
        <w:rPr>
          <w:spacing w:val="-4"/>
        </w:rPr>
        <w:t xml:space="preserve"> </w:t>
      </w:r>
      <w:r>
        <w:t>are</w:t>
      </w:r>
      <w:r>
        <w:rPr>
          <w:spacing w:val="-5"/>
        </w:rPr>
        <w:t xml:space="preserve"> </w:t>
      </w:r>
      <w:r>
        <w:t>unsuccessful,</w:t>
      </w:r>
      <w:r>
        <w:rPr>
          <w:spacing w:val="-5"/>
        </w:rPr>
        <w:t xml:space="preserve"> </w:t>
      </w:r>
      <w:r>
        <w:t>request to repost or cancel the recruitment by emailing</w:t>
      </w:r>
      <w:r>
        <w:rPr>
          <w:spacing w:val="-11"/>
        </w:rPr>
        <w:t xml:space="preserve"> </w:t>
      </w:r>
      <w:hyperlink r:id="rId8">
        <w:r>
          <w:rPr>
            <w:color w:val="1154CC"/>
            <w:u w:val="single" w:color="1154CC"/>
          </w:rPr>
          <w:t>empl@fau.edu</w:t>
        </w:r>
      </w:hyperlink>
      <w:r>
        <w:t>.</w:t>
      </w:r>
    </w:p>
    <w:p w14:paraId="38F10B08" w14:textId="77777777" w:rsidR="00C94885" w:rsidRDefault="00203DF3">
      <w:pPr>
        <w:pStyle w:val="Heading1"/>
        <w:jc w:val="both"/>
      </w:pPr>
      <w:r>
        <w:t>Final Candidate Selection: (combination of Recruiting Partner and Manager Steps):</w:t>
      </w:r>
    </w:p>
    <w:p w14:paraId="38F10B09" w14:textId="77777777" w:rsidR="00C94885" w:rsidRDefault="00203DF3">
      <w:pPr>
        <w:pStyle w:val="ListParagraph"/>
        <w:numPr>
          <w:ilvl w:val="0"/>
          <w:numId w:val="1"/>
        </w:numPr>
        <w:tabs>
          <w:tab w:val="left" w:pos="820"/>
        </w:tabs>
        <w:spacing w:before="121"/>
        <w:jc w:val="both"/>
        <w:rPr>
          <w:sz w:val="20"/>
        </w:rPr>
      </w:pPr>
      <w:r>
        <w:rPr>
          <w:sz w:val="20"/>
        </w:rPr>
        <w:t xml:space="preserve">When a final candidate is selected, complete the </w:t>
      </w:r>
      <w:r>
        <w:rPr>
          <w:b/>
          <w:sz w:val="20"/>
        </w:rPr>
        <w:t xml:space="preserve">Reference Check </w:t>
      </w:r>
      <w:r>
        <w:rPr>
          <w:sz w:val="20"/>
        </w:rPr>
        <w:t>step in</w:t>
      </w:r>
      <w:r>
        <w:rPr>
          <w:spacing w:val="-21"/>
          <w:sz w:val="20"/>
        </w:rPr>
        <w:t xml:space="preserve"> </w:t>
      </w:r>
      <w:r>
        <w:rPr>
          <w:sz w:val="20"/>
        </w:rPr>
        <w:t>Workday.</w:t>
      </w:r>
    </w:p>
    <w:p w14:paraId="38F10B0A" w14:textId="77777777" w:rsidR="00C94885" w:rsidRDefault="00203DF3">
      <w:pPr>
        <w:pStyle w:val="BodyText"/>
        <w:spacing w:before="128" w:line="266" w:lineRule="auto"/>
        <w:ind w:right="423"/>
        <w:jc w:val="both"/>
      </w:pPr>
      <w:proofErr w:type="gramStart"/>
      <w:r>
        <w:t>Manager’s</w:t>
      </w:r>
      <w:proofErr w:type="gramEnd"/>
      <w:r>
        <w:rPr>
          <w:spacing w:val="-5"/>
        </w:rPr>
        <w:t xml:space="preserve"> </w:t>
      </w:r>
      <w:r>
        <w:t>complete</w:t>
      </w:r>
      <w:r>
        <w:rPr>
          <w:spacing w:val="-4"/>
        </w:rPr>
        <w:t xml:space="preserve"> </w:t>
      </w:r>
      <w:r>
        <w:t>the</w:t>
      </w:r>
      <w:r>
        <w:rPr>
          <w:spacing w:val="-5"/>
        </w:rPr>
        <w:t xml:space="preserve"> </w:t>
      </w:r>
      <w:r>
        <w:t>reference</w:t>
      </w:r>
      <w:r>
        <w:rPr>
          <w:spacing w:val="-4"/>
        </w:rPr>
        <w:t xml:space="preserve"> </w:t>
      </w:r>
      <w:r>
        <w:t>checks</w:t>
      </w:r>
      <w:r>
        <w:rPr>
          <w:spacing w:val="-5"/>
        </w:rPr>
        <w:t xml:space="preserve"> </w:t>
      </w:r>
      <w:r>
        <w:t>and</w:t>
      </w:r>
      <w:r>
        <w:rPr>
          <w:spacing w:val="-4"/>
        </w:rPr>
        <w:t xml:space="preserve"> </w:t>
      </w:r>
      <w:r>
        <w:t>are</w:t>
      </w:r>
      <w:r>
        <w:rPr>
          <w:spacing w:val="-4"/>
        </w:rPr>
        <w:t xml:space="preserve"> </w:t>
      </w:r>
      <w:r>
        <w:t>responsible</w:t>
      </w:r>
      <w:r>
        <w:rPr>
          <w:spacing w:val="-5"/>
        </w:rPr>
        <w:t xml:space="preserve"> </w:t>
      </w:r>
      <w:r>
        <w:t>for</w:t>
      </w:r>
      <w:r>
        <w:rPr>
          <w:spacing w:val="-4"/>
        </w:rPr>
        <w:t xml:space="preserve"> </w:t>
      </w:r>
      <w:r>
        <w:t>providing</w:t>
      </w:r>
      <w:r>
        <w:rPr>
          <w:spacing w:val="-5"/>
        </w:rPr>
        <w:t xml:space="preserve"> </w:t>
      </w:r>
      <w:r>
        <w:t>the</w:t>
      </w:r>
      <w:r>
        <w:rPr>
          <w:spacing w:val="-4"/>
        </w:rPr>
        <w:t xml:space="preserve"> </w:t>
      </w:r>
      <w:r>
        <w:t>information</w:t>
      </w:r>
      <w:r>
        <w:rPr>
          <w:spacing w:val="-5"/>
        </w:rPr>
        <w:t xml:space="preserve"> </w:t>
      </w:r>
      <w:r>
        <w:t>to</w:t>
      </w:r>
      <w:r>
        <w:rPr>
          <w:spacing w:val="-4"/>
        </w:rPr>
        <w:t xml:space="preserve"> </w:t>
      </w:r>
      <w:proofErr w:type="gramStart"/>
      <w:r>
        <w:t>the</w:t>
      </w:r>
      <w:r>
        <w:rPr>
          <w:spacing w:val="-4"/>
        </w:rPr>
        <w:t xml:space="preserve"> </w:t>
      </w:r>
      <w:r>
        <w:t>RP</w:t>
      </w:r>
      <w:proofErr w:type="gramEnd"/>
      <w:r>
        <w:t>. The reference check questionnaire will route to the RP to</w:t>
      </w:r>
      <w:r>
        <w:rPr>
          <w:spacing w:val="-15"/>
        </w:rPr>
        <w:t xml:space="preserve"> </w:t>
      </w:r>
      <w:r>
        <w:t>complete.</w:t>
      </w:r>
    </w:p>
    <w:p w14:paraId="38F10B0B" w14:textId="77777777" w:rsidR="00C94885" w:rsidRDefault="00203DF3">
      <w:pPr>
        <w:pStyle w:val="ListParagraph"/>
        <w:numPr>
          <w:ilvl w:val="0"/>
          <w:numId w:val="1"/>
        </w:numPr>
        <w:tabs>
          <w:tab w:val="left" w:pos="820"/>
        </w:tabs>
        <w:spacing w:before="94" w:line="264" w:lineRule="auto"/>
        <w:ind w:right="329"/>
        <w:jc w:val="both"/>
        <w:rPr>
          <w:sz w:val="20"/>
        </w:rPr>
      </w:pPr>
      <w:r>
        <w:rPr>
          <w:sz w:val="20"/>
        </w:rPr>
        <w:t>To make an offer, the RP will move the final candidate forward to “</w:t>
      </w:r>
      <w:r>
        <w:rPr>
          <w:b/>
          <w:sz w:val="20"/>
        </w:rPr>
        <w:t>Request Hiring Review</w:t>
      </w:r>
      <w:r>
        <w:rPr>
          <w:sz w:val="20"/>
        </w:rPr>
        <w:t>” in Workday via</w:t>
      </w:r>
      <w:r>
        <w:rPr>
          <w:spacing w:val="-4"/>
          <w:sz w:val="20"/>
        </w:rPr>
        <w:t xml:space="preserve"> </w:t>
      </w:r>
      <w:r>
        <w:rPr>
          <w:sz w:val="20"/>
        </w:rPr>
        <w:t>the</w:t>
      </w:r>
      <w:r>
        <w:rPr>
          <w:spacing w:val="-3"/>
          <w:sz w:val="20"/>
        </w:rPr>
        <w:t xml:space="preserve"> </w:t>
      </w:r>
      <w:r>
        <w:rPr>
          <w:sz w:val="20"/>
        </w:rPr>
        <w:t>Job</w:t>
      </w:r>
      <w:r>
        <w:rPr>
          <w:spacing w:val="-4"/>
          <w:sz w:val="20"/>
        </w:rPr>
        <w:t xml:space="preserve"> </w:t>
      </w:r>
      <w:r>
        <w:rPr>
          <w:sz w:val="20"/>
        </w:rPr>
        <w:t>Req.</w:t>
      </w:r>
      <w:r>
        <w:rPr>
          <w:spacing w:val="-3"/>
          <w:sz w:val="20"/>
        </w:rPr>
        <w:t xml:space="preserve"> </w:t>
      </w:r>
      <w:r>
        <w:rPr>
          <w:sz w:val="20"/>
        </w:rPr>
        <w:t>The</w:t>
      </w:r>
      <w:r>
        <w:rPr>
          <w:spacing w:val="-3"/>
          <w:sz w:val="20"/>
        </w:rPr>
        <w:t xml:space="preserve"> </w:t>
      </w:r>
      <w:r>
        <w:rPr>
          <w:sz w:val="20"/>
        </w:rPr>
        <w:t>Hiring</w:t>
      </w:r>
      <w:r>
        <w:rPr>
          <w:spacing w:val="-4"/>
          <w:sz w:val="20"/>
        </w:rPr>
        <w:t xml:space="preserve"> </w:t>
      </w:r>
      <w:r>
        <w:rPr>
          <w:sz w:val="20"/>
        </w:rPr>
        <w:t>Review</w:t>
      </w:r>
      <w:r w:rsidRPr="00203DF3">
        <w:rPr>
          <w:color w:val="ED0000"/>
          <w:spacing w:val="-3"/>
          <w:sz w:val="20"/>
        </w:rPr>
        <w:t xml:space="preserve"> </w:t>
      </w:r>
      <w:r w:rsidRPr="00203DF3">
        <w:rPr>
          <w:b/>
          <w:color w:val="ED0000"/>
          <w:sz w:val="20"/>
          <w:u w:val="single" w:color="FF0000"/>
        </w:rPr>
        <w:t>must</w:t>
      </w:r>
      <w:r w:rsidRPr="00203DF3">
        <w:rPr>
          <w:b/>
          <w:color w:val="ED0000"/>
          <w:spacing w:val="-3"/>
          <w:sz w:val="20"/>
          <w:u w:val="single" w:color="FF0000"/>
        </w:rPr>
        <w:t xml:space="preserve"> </w:t>
      </w:r>
      <w:r w:rsidRPr="00203DF3">
        <w:rPr>
          <w:b/>
          <w:color w:val="ED0000"/>
          <w:sz w:val="20"/>
          <w:u w:val="single" w:color="FF0000"/>
        </w:rPr>
        <w:t>be</w:t>
      </w:r>
      <w:r w:rsidRPr="00203DF3">
        <w:rPr>
          <w:b/>
          <w:color w:val="ED0000"/>
          <w:spacing w:val="-4"/>
          <w:sz w:val="20"/>
        </w:rPr>
        <w:t xml:space="preserve"> </w:t>
      </w:r>
      <w:r>
        <w:rPr>
          <w:sz w:val="20"/>
        </w:rPr>
        <w:t>completed</w:t>
      </w:r>
      <w:r>
        <w:rPr>
          <w:spacing w:val="-3"/>
          <w:sz w:val="20"/>
        </w:rPr>
        <w:t xml:space="preserve"> </w:t>
      </w:r>
      <w:r>
        <w:rPr>
          <w:sz w:val="20"/>
        </w:rPr>
        <w:t>and</w:t>
      </w:r>
      <w:r>
        <w:rPr>
          <w:spacing w:val="-3"/>
          <w:sz w:val="20"/>
        </w:rPr>
        <w:t xml:space="preserve"> </w:t>
      </w:r>
      <w:r>
        <w:rPr>
          <w:sz w:val="20"/>
        </w:rPr>
        <w:t>approved</w:t>
      </w:r>
      <w:r>
        <w:rPr>
          <w:spacing w:val="-4"/>
          <w:sz w:val="20"/>
        </w:rPr>
        <w:t xml:space="preserve"> </w:t>
      </w:r>
      <w:r>
        <w:rPr>
          <w:sz w:val="20"/>
        </w:rPr>
        <w:t>by</w:t>
      </w:r>
      <w:r>
        <w:rPr>
          <w:spacing w:val="-3"/>
          <w:sz w:val="20"/>
        </w:rPr>
        <w:t xml:space="preserve"> </w:t>
      </w:r>
      <w:r>
        <w:rPr>
          <w:sz w:val="20"/>
        </w:rPr>
        <w:t>HR</w:t>
      </w:r>
      <w:r w:rsidRPr="00203DF3">
        <w:rPr>
          <w:color w:val="ED0000"/>
          <w:spacing w:val="-3"/>
          <w:sz w:val="20"/>
        </w:rPr>
        <w:t xml:space="preserve"> </w:t>
      </w:r>
      <w:r w:rsidRPr="00203DF3">
        <w:rPr>
          <w:b/>
          <w:color w:val="ED0000"/>
          <w:sz w:val="20"/>
          <w:u w:val="single" w:color="FF0000"/>
        </w:rPr>
        <w:t>prior</w:t>
      </w:r>
      <w:r w:rsidRPr="00203DF3">
        <w:rPr>
          <w:b/>
          <w:color w:val="ED0000"/>
          <w:spacing w:val="-4"/>
          <w:sz w:val="20"/>
        </w:rPr>
        <w:t xml:space="preserve"> </w:t>
      </w:r>
      <w:r>
        <w:rPr>
          <w:sz w:val="20"/>
        </w:rPr>
        <w:t>to</w:t>
      </w:r>
      <w:r>
        <w:rPr>
          <w:spacing w:val="-3"/>
          <w:sz w:val="20"/>
        </w:rPr>
        <w:t xml:space="preserve"> </w:t>
      </w:r>
      <w:r>
        <w:rPr>
          <w:sz w:val="20"/>
        </w:rPr>
        <w:t>a</w:t>
      </w:r>
      <w:r>
        <w:rPr>
          <w:spacing w:val="-3"/>
          <w:sz w:val="20"/>
        </w:rPr>
        <w:t xml:space="preserve"> </w:t>
      </w:r>
      <w:r>
        <w:rPr>
          <w:sz w:val="20"/>
        </w:rPr>
        <w:t>verbal</w:t>
      </w:r>
      <w:r>
        <w:rPr>
          <w:spacing w:val="-4"/>
          <w:sz w:val="20"/>
        </w:rPr>
        <w:t xml:space="preserve"> </w:t>
      </w:r>
      <w:r>
        <w:rPr>
          <w:sz w:val="20"/>
        </w:rPr>
        <w:t>offer</w:t>
      </w:r>
      <w:r>
        <w:rPr>
          <w:spacing w:val="-3"/>
          <w:sz w:val="20"/>
        </w:rPr>
        <w:t xml:space="preserve"> </w:t>
      </w:r>
      <w:r>
        <w:rPr>
          <w:sz w:val="20"/>
        </w:rPr>
        <w:t>being made.</w:t>
      </w:r>
    </w:p>
    <w:p w14:paraId="38F10B0C" w14:textId="77777777" w:rsidR="00C94885" w:rsidRDefault="00203DF3">
      <w:pPr>
        <w:pStyle w:val="ListParagraph"/>
        <w:numPr>
          <w:ilvl w:val="0"/>
          <w:numId w:val="1"/>
        </w:numPr>
        <w:tabs>
          <w:tab w:val="left" w:pos="820"/>
        </w:tabs>
        <w:spacing w:line="264" w:lineRule="auto"/>
        <w:ind w:right="289"/>
        <w:rPr>
          <w:sz w:val="20"/>
        </w:rPr>
      </w:pPr>
      <w:r>
        <w:rPr>
          <w:sz w:val="20"/>
        </w:rPr>
        <w:t>Enter</w:t>
      </w:r>
      <w:r>
        <w:rPr>
          <w:spacing w:val="-4"/>
          <w:sz w:val="20"/>
        </w:rPr>
        <w:t xml:space="preserve"> </w:t>
      </w:r>
      <w:r>
        <w:rPr>
          <w:sz w:val="20"/>
        </w:rPr>
        <w:t>the</w:t>
      </w:r>
      <w:r>
        <w:rPr>
          <w:spacing w:val="-4"/>
          <w:sz w:val="20"/>
        </w:rPr>
        <w:t xml:space="preserve"> </w:t>
      </w:r>
      <w:r>
        <w:rPr>
          <w:sz w:val="20"/>
        </w:rPr>
        <w:t>proposed</w:t>
      </w:r>
      <w:r>
        <w:rPr>
          <w:spacing w:val="-3"/>
          <w:sz w:val="20"/>
        </w:rPr>
        <w:t xml:space="preserve"> </w:t>
      </w:r>
      <w:r>
        <w:rPr>
          <w:sz w:val="20"/>
        </w:rPr>
        <w:t>hire</w:t>
      </w:r>
      <w:r>
        <w:rPr>
          <w:spacing w:val="-4"/>
          <w:sz w:val="20"/>
        </w:rPr>
        <w:t xml:space="preserve"> </w:t>
      </w:r>
      <w:r>
        <w:rPr>
          <w:sz w:val="20"/>
        </w:rPr>
        <w:t>date</w:t>
      </w:r>
      <w:r>
        <w:rPr>
          <w:spacing w:val="-3"/>
          <w:sz w:val="20"/>
        </w:rPr>
        <w:t xml:space="preserve"> </w:t>
      </w:r>
      <w:r>
        <w:rPr>
          <w:sz w:val="20"/>
        </w:rPr>
        <w:t>and</w:t>
      </w:r>
      <w:r>
        <w:rPr>
          <w:spacing w:val="-4"/>
          <w:sz w:val="20"/>
        </w:rPr>
        <w:t xml:space="preserve"> </w:t>
      </w:r>
      <w:r>
        <w:rPr>
          <w:sz w:val="20"/>
        </w:rPr>
        <w:t>hourly</w:t>
      </w:r>
      <w:r>
        <w:rPr>
          <w:spacing w:val="-3"/>
          <w:sz w:val="20"/>
        </w:rPr>
        <w:t xml:space="preserve"> </w:t>
      </w:r>
      <w:r>
        <w:rPr>
          <w:sz w:val="20"/>
        </w:rPr>
        <w:t>rate</w:t>
      </w:r>
      <w:r>
        <w:rPr>
          <w:spacing w:val="-4"/>
          <w:sz w:val="20"/>
        </w:rPr>
        <w:t xml:space="preserve"> </w:t>
      </w:r>
      <w:r>
        <w:rPr>
          <w:sz w:val="20"/>
        </w:rPr>
        <w:t>in</w:t>
      </w:r>
      <w:r>
        <w:rPr>
          <w:spacing w:val="-3"/>
          <w:sz w:val="20"/>
        </w:rPr>
        <w:t xml:space="preserve"> </w:t>
      </w:r>
      <w:r>
        <w:rPr>
          <w:sz w:val="20"/>
        </w:rPr>
        <w:t>the</w:t>
      </w:r>
      <w:r>
        <w:rPr>
          <w:spacing w:val="-4"/>
          <w:sz w:val="20"/>
        </w:rPr>
        <w:t xml:space="preserve"> </w:t>
      </w:r>
      <w:r>
        <w:rPr>
          <w:sz w:val="20"/>
        </w:rPr>
        <w:t>appropriate</w:t>
      </w:r>
      <w:r>
        <w:rPr>
          <w:spacing w:val="-4"/>
          <w:sz w:val="20"/>
        </w:rPr>
        <w:t xml:space="preserve"> </w:t>
      </w:r>
      <w:r>
        <w:rPr>
          <w:sz w:val="20"/>
        </w:rPr>
        <w:t>field</w:t>
      </w:r>
      <w:r>
        <w:rPr>
          <w:spacing w:val="-3"/>
          <w:sz w:val="20"/>
        </w:rPr>
        <w:t xml:space="preserve"> </w:t>
      </w:r>
      <w:r>
        <w:rPr>
          <w:sz w:val="20"/>
        </w:rPr>
        <w:t>and</w:t>
      </w:r>
      <w:r>
        <w:rPr>
          <w:spacing w:val="-4"/>
          <w:sz w:val="20"/>
        </w:rPr>
        <w:t xml:space="preserve"> </w:t>
      </w:r>
      <w:r>
        <w:rPr>
          <w:sz w:val="20"/>
        </w:rPr>
        <w:t>submit.</w:t>
      </w:r>
      <w:r>
        <w:rPr>
          <w:spacing w:val="-3"/>
          <w:sz w:val="20"/>
        </w:rPr>
        <w:t xml:space="preserve"> </w:t>
      </w:r>
      <w:r>
        <w:rPr>
          <w:sz w:val="20"/>
        </w:rPr>
        <w:t>The</w:t>
      </w:r>
      <w:r>
        <w:rPr>
          <w:spacing w:val="-4"/>
          <w:sz w:val="20"/>
        </w:rPr>
        <w:t xml:space="preserve"> </w:t>
      </w:r>
      <w:r>
        <w:rPr>
          <w:sz w:val="20"/>
        </w:rPr>
        <w:t>amount</w:t>
      </w:r>
      <w:r>
        <w:rPr>
          <w:spacing w:val="-3"/>
          <w:sz w:val="20"/>
        </w:rPr>
        <w:t xml:space="preserve"> </w:t>
      </w:r>
      <w:r>
        <w:rPr>
          <w:sz w:val="20"/>
        </w:rPr>
        <w:t>should</w:t>
      </w:r>
      <w:r>
        <w:rPr>
          <w:spacing w:val="-4"/>
          <w:sz w:val="20"/>
        </w:rPr>
        <w:t xml:space="preserve"> </w:t>
      </w:r>
      <w:r>
        <w:rPr>
          <w:sz w:val="20"/>
        </w:rPr>
        <w:t>be within the posted range of the position. If the proposed salary falls outside the posted range or is 30% above the minimum of the pay range, a justification must be entered in the</w:t>
      </w:r>
      <w:r>
        <w:rPr>
          <w:spacing w:val="-27"/>
          <w:sz w:val="20"/>
        </w:rPr>
        <w:t xml:space="preserve"> </w:t>
      </w:r>
      <w:r>
        <w:rPr>
          <w:sz w:val="20"/>
        </w:rPr>
        <w:t>comments.</w:t>
      </w:r>
    </w:p>
    <w:p w14:paraId="38F10B0D" w14:textId="77777777" w:rsidR="00C94885" w:rsidRDefault="00C94885">
      <w:pPr>
        <w:spacing w:line="264" w:lineRule="auto"/>
        <w:rPr>
          <w:sz w:val="20"/>
        </w:rPr>
        <w:sectPr w:rsidR="00C94885">
          <w:headerReference w:type="default" r:id="rId9"/>
          <w:footerReference w:type="default" r:id="rId10"/>
          <w:type w:val="continuous"/>
          <w:pgSz w:w="12240" w:h="15840"/>
          <w:pgMar w:top="980" w:right="1340" w:bottom="1280" w:left="1340" w:header="135" w:footer="1090" w:gutter="0"/>
          <w:cols w:space="720"/>
        </w:sectPr>
      </w:pPr>
    </w:p>
    <w:p w14:paraId="38F10B0E" w14:textId="77777777" w:rsidR="00C94885" w:rsidRDefault="00C94885">
      <w:pPr>
        <w:pStyle w:val="BodyText"/>
        <w:ind w:left="0"/>
      </w:pPr>
    </w:p>
    <w:p w14:paraId="38F10B0F" w14:textId="77777777" w:rsidR="00C94885" w:rsidRDefault="00C94885">
      <w:pPr>
        <w:pStyle w:val="BodyText"/>
        <w:spacing w:before="2"/>
        <w:ind w:left="0"/>
        <w:rPr>
          <w:sz w:val="17"/>
        </w:rPr>
      </w:pPr>
    </w:p>
    <w:p w14:paraId="38F10B10" w14:textId="77777777" w:rsidR="00C94885" w:rsidRDefault="00203DF3">
      <w:pPr>
        <w:pStyle w:val="Heading1"/>
        <w:spacing w:before="1"/>
      </w:pPr>
      <w:r>
        <w:t>Verbal Offer: (combination of Recruiting Partner and Manager Steps):</w:t>
      </w:r>
    </w:p>
    <w:p w14:paraId="38F10B11" w14:textId="77777777" w:rsidR="00C94885" w:rsidRDefault="00203DF3">
      <w:pPr>
        <w:pStyle w:val="ListParagraph"/>
        <w:numPr>
          <w:ilvl w:val="0"/>
          <w:numId w:val="1"/>
        </w:numPr>
        <w:tabs>
          <w:tab w:val="left" w:pos="820"/>
        </w:tabs>
        <w:spacing w:before="121" w:line="264" w:lineRule="auto"/>
        <w:ind w:right="99"/>
        <w:rPr>
          <w:b/>
          <w:sz w:val="20"/>
        </w:rPr>
      </w:pPr>
      <w:r>
        <w:rPr>
          <w:sz w:val="20"/>
        </w:rPr>
        <w:t xml:space="preserve">When the hiring review is approved, the RP will receive a step in Workday that a verbal offer can be made to the candidate. The manager can then make the verbal offer to the candidate. </w:t>
      </w:r>
      <w:r>
        <w:rPr>
          <w:b/>
          <w:sz w:val="20"/>
        </w:rPr>
        <w:t>All offers are contingent upon the successful completion of a background</w:t>
      </w:r>
      <w:r>
        <w:rPr>
          <w:b/>
          <w:spacing w:val="-10"/>
          <w:sz w:val="20"/>
        </w:rPr>
        <w:t xml:space="preserve"> </w:t>
      </w:r>
      <w:r>
        <w:rPr>
          <w:b/>
          <w:sz w:val="20"/>
        </w:rPr>
        <w:t>check.</w:t>
      </w:r>
    </w:p>
    <w:p w14:paraId="38F10B12" w14:textId="77777777" w:rsidR="00C94885" w:rsidRDefault="00203DF3">
      <w:pPr>
        <w:pStyle w:val="ListParagraph"/>
        <w:numPr>
          <w:ilvl w:val="0"/>
          <w:numId w:val="1"/>
        </w:numPr>
        <w:tabs>
          <w:tab w:val="left" w:pos="820"/>
        </w:tabs>
        <w:spacing w:line="247" w:lineRule="exact"/>
        <w:rPr>
          <w:sz w:val="20"/>
        </w:rPr>
      </w:pPr>
      <w:r>
        <w:rPr>
          <w:sz w:val="20"/>
        </w:rPr>
        <w:t>After making a verbal offer,</w:t>
      </w:r>
      <w:r>
        <w:rPr>
          <w:spacing w:val="10"/>
          <w:sz w:val="20"/>
        </w:rPr>
        <w:t xml:space="preserve"> </w:t>
      </w:r>
      <w:r>
        <w:rPr>
          <w:sz w:val="20"/>
        </w:rPr>
        <w:t xml:space="preserve">set the </w:t>
      </w:r>
      <w:r>
        <w:rPr>
          <w:b/>
          <w:sz w:val="20"/>
        </w:rPr>
        <w:t xml:space="preserve">offer status </w:t>
      </w:r>
      <w:r>
        <w:rPr>
          <w:sz w:val="20"/>
        </w:rPr>
        <w:t>in Workday to one of the following and submit:</w:t>
      </w:r>
    </w:p>
    <w:p w14:paraId="38F10B13" w14:textId="77777777" w:rsidR="00C94885" w:rsidRDefault="00203DF3">
      <w:pPr>
        <w:pStyle w:val="ListParagraph"/>
        <w:numPr>
          <w:ilvl w:val="1"/>
          <w:numId w:val="1"/>
        </w:numPr>
        <w:tabs>
          <w:tab w:val="left" w:pos="1540"/>
        </w:tabs>
        <w:spacing w:before="14"/>
        <w:rPr>
          <w:sz w:val="20"/>
        </w:rPr>
      </w:pPr>
      <w:r>
        <w:rPr>
          <w:sz w:val="20"/>
        </w:rPr>
        <w:t>Accepted - if the candidate accepts, please select this option and</w:t>
      </w:r>
      <w:r>
        <w:rPr>
          <w:spacing w:val="-18"/>
          <w:sz w:val="20"/>
        </w:rPr>
        <w:t xml:space="preserve"> </w:t>
      </w:r>
      <w:r>
        <w:rPr>
          <w:sz w:val="20"/>
        </w:rPr>
        <w:t>submit.</w:t>
      </w:r>
    </w:p>
    <w:p w14:paraId="38F10B14" w14:textId="77777777" w:rsidR="00C94885" w:rsidRDefault="00203DF3">
      <w:pPr>
        <w:pStyle w:val="ListParagraph"/>
        <w:numPr>
          <w:ilvl w:val="1"/>
          <w:numId w:val="1"/>
        </w:numPr>
        <w:tabs>
          <w:tab w:val="left" w:pos="1540"/>
        </w:tabs>
        <w:spacing w:before="13"/>
        <w:rPr>
          <w:sz w:val="20"/>
        </w:rPr>
      </w:pPr>
      <w:r>
        <w:rPr>
          <w:sz w:val="20"/>
        </w:rPr>
        <w:t>Declined - if the candidate declines, please select this and complete the</w:t>
      </w:r>
      <w:r>
        <w:rPr>
          <w:spacing w:val="-28"/>
          <w:sz w:val="20"/>
        </w:rPr>
        <w:t xml:space="preserve"> </w:t>
      </w:r>
      <w:r>
        <w:rPr>
          <w:sz w:val="20"/>
        </w:rPr>
        <w:t>questionnaire.</w:t>
      </w:r>
    </w:p>
    <w:p w14:paraId="38F10B15" w14:textId="77777777" w:rsidR="00C94885" w:rsidRDefault="00203DF3">
      <w:pPr>
        <w:pStyle w:val="ListParagraph"/>
        <w:numPr>
          <w:ilvl w:val="1"/>
          <w:numId w:val="1"/>
        </w:numPr>
        <w:tabs>
          <w:tab w:val="left" w:pos="1540"/>
        </w:tabs>
        <w:spacing w:before="14" w:line="264" w:lineRule="auto"/>
        <w:ind w:right="223"/>
        <w:jc w:val="both"/>
        <w:rPr>
          <w:sz w:val="20"/>
        </w:rPr>
      </w:pPr>
      <w:r>
        <w:rPr>
          <w:sz w:val="20"/>
        </w:rPr>
        <w:t>Negotiation</w:t>
      </w:r>
      <w:r>
        <w:rPr>
          <w:spacing w:val="-5"/>
          <w:sz w:val="20"/>
        </w:rPr>
        <w:t xml:space="preserve"> </w:t>
      </w:r>
      <w:r>
        <w:rPr>
          <w:sz w:val="20"/>
        </w:rPr>
        <w:t>-</w:t>
      </w:r>
      <w:r>
        <w:rPr>
          <w:spacing w:val="-4"/>
          <w:sz w:val="20"/>
        </w:rPr>
        <w:t xml:space="preserve"> </w:t>
      </w:r>
      <w:r>
        <w:rPr>
          <w:sz w:val="20"/>
        </w:rPr>
        <w:t>if</w:t>
      </w:r>
      <w:r>
        <w:rPr>
          <w:spacing w:val="-4"/>
          <w:sz w:val="20"/>
        </w:rPr>
        <w:t xml:space="preserve"> </w:t>
      </w:r>
      <w:r>
        <w:rPr>
          <w:sz w:val="20"/>
        </w:rPr>
        <w:t>the</w:t>
      </w:r>
      <w:r>
        <w:rPr>
          <w:spacing w:val="-4"/>
          <w:sz w:val="20"/>
        </w:rPr>
        <w:t xml:space="preserve"> </w:t>
      </w:r>
      <w:r>
        <w:rPr>
          <w:sz w:val="20"/>
        </w:rPr>
        <w:t>candidate</w:t>
      </w:r>
      <w:r>
        <w:rPr>
          <w:spacing w:val="-4"/>
          <w:sz w:val="20"/>
        </w:rPr>
        <w:t xml:space="preserve"> </w:t>
      </w:r>
      <w:r>
        <w:rPr>
          <w:sz w:val="20"/>
        </w:rPr>
        <w:t>countered,</w:t>
      </w:r>
      <w:r>
        <w:rPr>
          <w:spacing w:val="-4"/>
          <w:sz w:val="20"/>
        </w:rPr>
        <w:t xml:space="preserve"> </w:t>
      </w:r>
      <w:r>
        <w:rPr>
          <w:sz w:val="20"/>
        </w:rPr>
        <w:t>enter</w:t>
      </w:r>
      <w:r>
        <w:rPr>
          <w:spacing w:val="-4"/>
          <w:sz w:val="20"/>
        </w:rPr>
        <w:t xml:space="preserve"> </w:t>
      </w:r>
      <w:r>
        <w:rPr>
          <w:sz w:val="20"/>
        </w:rPr>
        <w:t>this</w:t>
      </w:r>
      <w:r>
        <w:rPr>
          <w:spacing w:val="-4"/>
          <w:sz w:val="20"/>
        </w:rPr>
        <w:t xml:space="preserve"> </w:t>
      </w:r>
      <w:r>
        <w:rPr>
          <w:sz w:val="20"/>
        </w:rPr>
        <w:t>and</w:t>
      </w:r>
      <w:r>
        <w:rPr>
          <w:spacing w:val="-5"/>
          <w:sz w:val="20"/>
        </w:rPr>
        <w:t xml:space="preserve"> </w:t>
      </w:r>
      <w:r>
        <w:rPr>
          <w:sz w:val="20"/>
        </w:rPr>
        <w:t>Recruitment</w:t>
      </w:r>
      <w:r>
        <w:rPr>
          <w:spacing w:val="-4"/>
          <w:sz w:val="20"/>
        </w:rPr>
        <w:t xml:space="preserve"> </w:t>
      </w:r>
      <w:r>
        <w:rPr>
          <w:sz w:val="20"/>
        </w:rPr>
        <w:t>will</w:t>
      </w:r>
      <w:r>
        <w:rPr>
          <w:spacing w:val="-4"/>
          <w:sz w:val="20"/>
        </w:rPr>
        <w:t xml:space="preserve"> </w:t>
      </w:r>
      <w:r>
        <w:rPr>
          <w:sz w:val="20"/>
        </w:rPr>
        <w:t>send</w:t>
      </w:r>
      <w:r>
        <w:rPr>
          <w:spacing w:val="-4"/>
          <w:sz w:val="20"/>
        </w:rPr>
        <w:t xml:space="preserve"> </w:t>
      </w:r>
      <w:r>
        <w:rPr>
          <w:sz w:val="20"/>
        </w:rPr>
        <w:t>you</w:t>
      </w:r>
      <w:r>
        <w:rPr>
          <w:spacing w:val="-4"/>
          <w:sz w:val="20"/>
        </w:rPr>
        <w:t xml:space="preserve"> </w:t>
      </w:r>
      <w:r>
        <w:rPr>
          <w:sz w:val="20"/>
        </w:rPr>
        <w:t>the</w:t>
      </w:r>
      <w:r>
        <w:rPr>
          <w:spacing w:val="-4"/>
          <w:sz w:val="20"/>
        </w:rPr>
        <w:t xml:space="preserve"> </w:t>
      </w:r>
      <w:r>
        <w:rPr>
          <w:sz w:val="20"/>
        </w:rPr>
        <w:t>proposed salary step to complete again. When you receive the offer status step again, please update it to “accepted” - if the candidate accepts the revised</w:t>
      </w:r>
      <w:r>
        <w:rPr>
          <w:spacing w:val="-11"/>
          <w:sz w:val="20"/>
        </w:rPr>
        <w:t xml:space="preserve"> </w:t>
      </w:r>
      <w:r>
        <w:rPr>
          <w:sz w:val="20"/>
        </w:rPr>
        <w:t>offer.</w:t>
      </w:r>
    </w:p>
    <w:p w14:paraId="38F10B16" w14:textId="77777777" w:rsidR="00C94885" w:rsidRDefault="00203DF3">
      <w:pPr>
        <w:pStyle w:val="BodyText"/>
        <w:spacing w:before="106" w:line="266" w:lineRule="auto"/>
        <w:ind w:right="786"/>
        <w:jc w:val="both"/>
      </w:pPr>
      <w:r>
        <w:t>Recruitment</w:t>
      </w:r>
      <w:r>
        <w:rPr>
          <w:spacing w:val="-5"/>
        </w:rPr>
        <w:t xml:space="preserve"> </w:t>
      </w:r>
      <w:r>
        <w:t>Services</w:t>
      </w:r>
      <w:r>
        <w:rPr>
          <w:spacing w:val="-4"/>
        </w:rPr>
        <w:t xml:space="preserve"> </w:t>
      </w:r>
      <w:r>
        <w:t>will</w:t>
      </w:r>
      <w:r>
        <w:rPr>
          <w:spacing w:val="-4"/>
        </w:rPr>
        <w:t xml:space="preserve"> </w:t>
      </w:r>
      <w:r>
        <w:t>be</w:t>
      </w:r>
      <w:r>
        <w:rPr>
          <w:spacing w:val="-4"/>
        </w:rPr>
        <w:t xml:space="preserve"> </w:t>
      </w:r>
      <w:r>
        <w:t>notified</w:t>
      </w:r>
      <w:r>
        <w:rPr>
          <w:spacing w:val="-4"/>
        </w:rPr>
        <w:t xml:space="preserve"> </w:t>
      </w:r>
      <w:r>
        <w:t>of</w:t>
      </w:r>
      <w:r>
        <w:rPr>
          <w:spacing w:val="-4"/>
        </w:rPr>
        <w:t xml:space="preserve"> </w:t>
      </w:r>
      <w:r>
        <w:t>the</w:t>
      </w:r>
      <w:r>
        <w:rPr>
          <w:spacing w:val="-4"/>
        </w:rPr>
        <w:t xml:space="preserve"> </w:t>
      </w:r>
      <w:r>
        <w:t>outcome</w:t>
      </w:r>
      <w:r>
        <w:rPr>
          <w:spacing w:val="-4"/>
        </w:rPr>
        <w:t xml:space="preserve"> </w:t>
      </w:r>
      <w:r>
        <w:t>and</w:t>
      </w:r>
      <w:r>
        <w:rPr>
          <w:spacing w:val="-5"/>
        </w:rPr>
        <w:t xml:space="preserve"> </w:t>
      </w:r>
      <w:r>
        <w:t>will</w:t>
      </w:r>
      <w:r>
        <w:rPr>
          <w:spacing w:val="-4"/>
        </w:rPr>
        <w:t xml:space="preserve"> </w:t>
      </w:r>
      <w:r>
        <w:t>contact</w:t>
      </w:r>
      <w:r>
        <w:rPr>
          <w:spacing w:val="-4"/>
        </w:rPr>
        <w:t xml:space="preserve"> </w:t>
      </w:r>
      <w:r>
        <w:t>the</w:t>
      </w:r>
      <w:r>
        <w:rPr>
          <w:spacing w:val="-4"/>
        </w:rPr>
        <w:t xml:space="preserve"> </w:t>
      </w:r>
      <w:r>
        <w:t>department</w:t>
      </w:r>
      <w:r>
        <w:rPr>
          <w:spacing w:val="-4"/>
        </w:rPr>
        <w:t xml:space="preserve"> </w:t>
      </w:r>
      <w:r>
        <w:t>if</w:t>
      </w:r>
      <w:r>
        <w:rPr>
          <w:spacing w:val="-4"/>
        </w:rPr>
        <w:t xml:space="preserve"> </w:t>
      </w:r>
      <w:r>
        <w:t>additional information is</w:t>
      </w:r>
      <w:r>
        <w:rPr>
          <w:spacing w:val="-3"/>
        </w:rPr>
        <w:t xml:space="preserve"> </w:t>
      </w:r>
      <w:r>
        <w:t>needed.</w:t>
      </w:r>
    </w:p>
    <w:p w14:paraId="38F10B17" w14:textId="77777777" w:rsidR="00C94885" w:rsidRDefault="00203DF3">
      <w:pPr>
        <w:pStyle w:val="Heading1"/>
        <w:jc w:val="both"/>
      </w:pPr>
      <w:r>
        <w:t>Background Check Process: (Recruiting Partner Steps):</w:t>
      </w:r>
    </w:p>
    <w:p w14:paraId="38F10B18" w14:textId="77777777" w:rsidR="00C94885" w:rsidRDefault="00203DF3">
      <w:pPr>
        <w:pStyle w:val="BodyText"/>
        <w:spacing w:before="131"/>
        <w:ind w:left="100"/>
      </w:pPr>
      <w:r>
        <w:t>Recruitment Services will review the verbal offer status and will send the RP the Background Check Questionnaire.</w:t>
      </w:r>
    </w:p>
    <w:p w14:paraId="38F10B19" w14:textId="77777777" w:rsidR="00C94885" w:rsidRDefault="00203DF3">
      <w:pPr>
        <w:pStyle w:val="ListParagraph"/>
        <w:numPr>
          <w:ilvl w:val="0"/>
          <w:numId w:val="1"/>
        </w:numPr>
        <w:tabs>
          <w:tab w:val="left" w:pos="820"/>
        </w:tabs>
        <w:spacing w:before="121" w:line="261" w:lineRule="auto"/>
        <w:ind w:right="371"/>
        <w:rPr>
          <w:sz w:val="20"/>
        </w:rPr>
      </w:pPr>
      <w:r>
        <w:rPr>
          <w:sz w:val="20"/>
        </w:rPr>
        <w:t>Complete</w:t>
      </w:r>
      <w:r>
        <w:rPr>
          <w:spacing w:val="-5"/>
          <w:sz w:val="20"/>
        </w:rPr>
        <w:t xml:space="preserve"> </w:t>
      </w:r>
      <w:r>
        <w:rPr>
          <w:sz w:val="20"/>
        </w:rPr>
        <w:t>the</w:t>
      </w:r>
      <w:r>
        <w:rPr>
          <w:spacing w:val="-5"/>
          <w:sz w:val="20"/>
        </w:rPr>
        <w:t xml:space="preserve"> </w:t>
      </w:r>
      <w:r>
        <w:rPr>
          <w:sz w:val="20"/>
        </w:rPr>
        <w:t>Background</w:t>
      </w:r>
      <w:r>
        <w:rPr>
          <w:spacing w:val="-4"/>
          <w:sz w:val="20"/>
        </w:rPr>
        <w:t xml:space="preserve"> </w:t>
      </w:r>
      <w:r>
        <w:rPr>
          <w:sz w:val="20"/>
        </w:rPr>
        <w:t>Check</w:t>
      </w:r>
      <w:r>
        <w:rPr>
          <w:spacing w:val="-5"/>
          <w:sz w:val="20"/>
        </w:rPr>
        <w:t xml:space="preserve"> </w:t>
      </w:r>
      <w:r>
        <w:rPr>
          <w:sz w:val="20"/>
        </w:rPr>
        <w:t>Questionnaire</w:t>
      </w:r>
      <w:r>
        <w:rPr>
          <w:spacing w:val="-4"/>
          <w:sz w:val="20"/>
        </w:rPr>
        <w:t xml:space="preserve"> </w:t>
      </w:r>
      <w:r>
        <w:rPr>
          <w:sz w:val="20"/>
        </w:rPr>
        <w:t>and</w:t>
      </w:r>
      <w:r>
        <w:rPr>
          <w:spacing w:val="-5"/>
          <w:sz w:val="20"/>
        </w:rPr>
        <w:t xml:space="preserve"> </w:t>
      </w:r>
      <w:r>
        <w:rPr>
          <w:sz w:val="20"/>
        </w:rPr>
        <w:t>submit</w:t>
      </w:r>
      <w:r>
        <w:rPr>
          <w:spacing w:val="-5"/>
          <w:sz w:val="20"/>
        </w:rPr>
        <w:t xml:space="preserve"> </w:t>
      </w:r>
      <w:r>
        <w:rPr>
          <w:sz w:val="20"/>
        </w:rPr>
        <w:t>(template</w:t>
      </w:r>
      <w:r>
        <w:rPr>
          <w:spacing w:val="-4"/>
          <w:sz w:val="20"/>
        </w:rPr>
        <w:t xml:space="preserve"> </w:t>
      </w:r>
      <w:r>
        <w:rPr>
          <w:sz w:val="20"/>
        </w:rPr>
        <w:t>found</w:t>
      </w:r>
      <w:r>
        <w:rPr>
          <w:spacing w:val="-5"/>
          <w:sz w:val="20"/>
        </w:rPr>
        <w:t xml:space="preserve"> </w:t>
      </w:r>
      <w:r>
        <w:rPr>
          <w:sz w:val="20"/>
        </w:rPr>
        <w:t>in</w:t>
      </w:r>
      <w:r>
        <w:rPr>
          <w:spacing w:val="-4"/>
          <w:sz w:val="20"/>
        </w:rPr>
        <w:t xml:space="preserve"> </w:t>
      </w:r>
      <w:r>
        <w:rPr>
          <w:sz w:val="20"/>
        </w:rPr>
        <w:t>the</w:t>
      </w:r>
      <w:r>
        <w:rPr>
          <w:spacing w:val="-5"/>
          <w:sz w:val="20"/>
        </w:rPr>
        <w:t xml:space="preserve"> </w:t>
      </w:r>
      <w:r>
        <w:rPr>
          <w:sz w:val="20"/>
        </w:rPr>
        <w:t>resources</w:t>
      </w:r>
      <w:r>
        <w:rPr>
          <w:spacing w:val="-5"/>
          <w:sz w:val="20"/>
        </w:rPr>
        <w:t xml:space="preserve"> </w:t>
      </w:r>
      <w:r>
        <w:rPr>
          <w:sz w:val="20"/>
        </w:rPr>
        <w:t>section</w:t>
      </w:r>
      <w:r>
        <w:rPr>
          <w:spacing w:val="-4"/>
          <w:sz w:val="20"/>
        </w:rPr>
        <w:t xml:space="preserve"> </w:t>
      </w:r>
      <w:r>
        <w:rPr>
          <w:sz w:val="20"/>
        </w:rPr>
        <w:t>of website).</w:t>
      </w:r>
    </w:p>
    <w:p w14:paraId="38F10B1A" w14:textId="77777777" w:rsidR="00C94885" w:rsidRDefault="00203DF3">
      <w:pPr>
        <w:pStyle w:val="ListParagraph"/>
        <w:numPr>
          <w:ilvl w:val="0"/>
          <w:numId w:val="1"/>
        </w:numPr>
        <w:tabs>
          <w:tab w:val="left" w:pos="820"/>
        </w:tabs>
        <w:spacing w:line="264" w:lineRule="auto"/>
        <w:ind w:right="195"/>
        <w:rPr>
          <w:b/>
          <w:sz w:val="20"/>
        </w:rPr>
      </w:pPr>
      <w:r>
        <w:rPr>
          <w:sz w:val="20"/>
        </w:rPr>
        <w:t xml:space="preserve">Recruitment Services will review the background check questionnaire and will then submit the background check to HireRight - FAU’s approved vendor for background checks. </w:t>
      </w:r>
      <w:r>
        <w:rPr>
          <w:b/>
          <w:sz w:val="20"/>
        </w:rPr>
        <w:t>If a background check is not required, the department will be notified via</w:t>
      </w:r>
      <w:r>
        <w:rPr>
          <w:b/>
          <w:spacing w:val="-11"/>
          <w:sz w:val="20"/>
        </w:rPr>
        <w:t xml:space="preserve"> </w:t>
      </w:r>
      <w:r>
        <w:rPr>
          <w:b/>
          <w:sz w:val="20"/>
        </w:rPr>
        <w:t>Workday.</w:t>
      </w:r>
    </w:p>
    <w:p w14:paraId="38F10B1B" w14:textId="77777777" w:rsidR="00C94885" w:rsidRDefault="00203DF3">
      <w:pPr>
        <w:pStyle w:val="ListParagraph"/>
        <w:numPr>
          <w:ilvl w:val="0"/>
          <w:numId w:val="1"/>
        </w:numPr>
        <w:tabs>
          <w:tab w:val="left" w:pos="820"/>
        </w:tabs>
        <w:spacing w:line="264" w:lineRule="auto"/>
        <w:ind w:right="493"/>
        <w:jc w:val="both"/>
        <w:rPr>
          <w:sz w:val="20"/>
        </w:rPr>
      </w:pPr>
      <w:r>
        <w:rPr>
          <w:sz w:val="20"/>
        </w:rPr>
        <w:t>Candidate completes the background check via HireRight’s website. If the background check requires further</w:t>
      </w:r>
      <w:r>
        <w:rPr>
          <w:spacing w:val="-5"/>
          <w:sz w:val="20"/>
        </w:rPr>
        <w:t xml:space="preserve"> </w:t>
      </w:r>
      <w:r>
        <w:rPr>
          <w:sz w:val="20"/>
        </w:rPr>
        <w:t>review,</w:t>
      </w:r>
      <w:r>
        <w:rPr>
          <w:spacing w:val="-4"/>
          <w:sz w:val="20"/>
        </w:rPr>
        <w:t xml:space="preserve"> </w:t>
      </w:r>
      <w:r>
        <w:rPr>
          <w:sz w:val="20"/>
        </w:rPr>
        <w:t>Recruitment</w:t>
      </w:r>
      <w:r>
        <w:rPr>
          <w:spacing w:val="-5"/>
          <w:sz w:val="20"/>
        </w:rPr>
        <w:t xml:space="preserve"> </w:t>
      </w:r>
      <w:r>
        <w:rPr>
          <w:sz w:val="20"/>
        </w:rPr>
        <w:t>Services</w:t>
      </w:r>
      <w:r>
        <w:rPr>
          <w:spacing w:val="-4"/>
          <w:sz w:val="20"/>
        </w:rPr>
        <w:t xml:space="preserve"> </w:t>
      </w:r>
      <w:r>
        <w:rPr>
          <w:sz w:val="20"/>
        </w:rPr>
        <w:t>will</w:t>
      </w:r>
      <w:r>
        <w:rPr>
          <w:spacing w:val="-4"/>
          <w:sz w:val="20"/>
        </w:rPr>
        <w:t xml:space="preserve"> </w:t>
      </w:r>
      <w:r>
        <w:rPr>
          <w:sz w:val="20"/>
        </w:rPr>
        <w:t>work</w:t>
      </w:r>
      <w:r>
        <w:rPr>
          <w:spacing w:val="-5"/>
          <w:sz w:val="20"/>
        </w:rPr>
        <w:t xml:space="preserve"> </w:t>
      </w:r>
      <w:r>
        <w:rPr>
          <w:sz w:val="20"/>
        </w:rPr>
        <w:t>the</w:t>
      </w:r>
      <w:r>
        <w:rPr>
          <w:spacing w:val="-4"/>
          <w:sz w:val="20"/>
        </w:rPr>
        <w:t xml:space="preserve"> </w:t>
      </w:r>
      <w:r>
        <w:rPr>
          <w:sz w:val="20"/>
        </w:rPr>
        <w:t>candidate</w:t>
      </w:r>
      <w:r>
        <w:rPr>
          <w:spacing w:val="-4"/>
          <w:sz w:val="20"/>
        </w:rPr>
        <w:t xml:space="preserve"> </w:t>
      </w:r>
      <w:r>
        <w:rPr>
          <w:sz w:val="20"/>
        </w:rPr>
        <w:t>to</w:t>
      </w:r>
      <w:r>
        <w:rPr>
          <w:spacing w:val="-5"/>
          <w:sz w:val="20"/>
        </w:rPr>
        <w:t xml:space="preserve"> </w:t>
      </w:r>
      <w:r>
        <w:rPr>
          <w:sz w:val="20"/>
        </w:rPr>
        <w:t>obtain</w:t>
      </w:r>
      <w:r>
        <w:rPr>
          <w:spacing w:val="-4"/>
          <w:sz w:val="20"/>
        </w:rPr>
        <w:t xml:space="preserve"> </w:t>
      </w:r>
      <w:r>
        <w:rPr>
          <w:sz w:val="20"/>
        </w:rPr>
        <w:t>additional</w:t>
      </w:r>
      <w:r>
        <w:rPr>
          <w:spacing w:val="-4"/>
          <w:sz w:val="20"/>
        </w:rPr>
        <w:t xml:space="preserve"> </w:t>
      </w:r>
      <w:r>
        <w:rPr>
          <w:sz w:val="20"/>
        </w:rPr>
        <w:t>information</w:t>
      </w:r>
      <w:r>
        <w:rPr>
          <w:spacing w:val="-5"/>
          <w:sz w:val="20"/>
        </w:rPr>
        <w:t xml:space="preserve"> </w:t>
      </w:r>
      <w:r>
        <w:rPr>
          <w:sz w:val="20"/>
        </w:rPr>
        <w:t>prior</w:t>
      </w:r>
      <w:r>
        <w:rPr>
          <w:spacing w:val="-4"/>
          <w:sz w:val="20"/>
        </w:rPr>
        <w:t xml:space="preserve"> </w:t>
      </w:r>
      <w:r>
        <w:rPr>
          <w:sz w:val="20"/>
        </w:rPr>
        <w:t>to making a background check</w:t>
      </w:r>
      <w:r>
        <w:rPr>
          <w:spacing w:val="-5"/>
          <w:sz w:val="20"/>
        </w:rPr>
        <w:t xml:space="preserve"> </w:t>
      </w:r>
      <w:r>
        <w:rPr>
          <w:sz w:val="20"/>
        </w:rPr>
        <w:t>decision.</w:t>
      </w:r>
    </w:p>
    <w:p w14:paraId="38F10B1C" w14:textId="77777777" w:rsidR="00C94885" w:rsidRDefault="00203DF3">
      <w:pPr>
        <w:pStyle w:val="BodyText"/>
        <w:spacing w:before="91" w:line="266" w:lineRule="auto"/>
        <w:ind w:right="331"/>
        <w:jc w:val="both"/>
      </w:pPr>
      <w:r>
        <w:t>To</w:t>
      </w:r>
      <w:r>
        <w:rPr>
          <w:spacing w:val="-4"/>
        </w:rPr>
        <w:t xml:space="preserve"> </w:t>
      </w:r>
      <w:r>
        <w:t>check</w:t>
      </w:r>
      <w:r>
        <w:rPr>
          <w:spacing w:val="-4"/>
        </w:rPr>
        <w:t xml:space="preserve"> </w:t>
      </w:r>
      <w:r>
        <w:t>the</w:t>
      </w:r>
      <w:r>
        <w:rPr>
          <w:spacing w:val="-3"/>
        </w:rPr>
        <w:t xml:space="preserve"> </w:t>
      </w:r>
      <w:r>
        <w:t>status</w:t>
      </w:r>
      <w:r>
        <w:rPr>
          <w:spacing w:val="-4"/>
        </w:rPr>
        <w:t xml:space="preserve"> </w:t>
      </w:r>
      <w:r>
        <w:t>of</w:t>
      </w:r>
      <w:r>
        <w:rPr>
          <w:spacing w:val="-4"/>
        </w:rPr>
        <w:t xml:space="preserve"> </w:t>
      </w:r>
      <w:r>
        <w:t>the</w:t>
      </w:r>
      <w:r>
        <w:rPr>
          <w:spacing w:val="-3"/>
        </w:rPr>
        <w:t xml:space="preserve"> </w:t>
      </w:r>
      <w:r>
        <w:t>background</w:t>
      </w:r>
      <w:r>
        <w:rPr>
          <w:spacing w:val="-4"/>
        </w:rPr>
        <w:t xml:space="preserve"> </w:t>
      </w:r>
      <w:r>
        <w:t>check,</w:t>
      </w:r>
      <w:r>
        <w:rPr>
          <w:spacing w:val="-4"/>
        </w:rPr>
        <w:t xml:space="preserve"> </w:t>
      </w:r>
      <w:r>
        <w:t>view</w:t>
      </w:r>
      <w:r>
        <w:rPr>
          <w:spacing w:val="-3"/>
        </w:rPr>
        <w:t xml:space="preserve"> </w:t>
      </w:r>
      <w:r>
        <w:t>the</w:t>
      </w:r>
      <w:r>
        <w:rPr>
          <w:spacing w:val="-4"/>
        </w:rPr>
        <w:t xml:space="preserve"> </w:t>
      </w:r>
      <w:r>
        <w:t>REQ</w:t>
      </w:r>
      <w:r>
        <w:rPr>
          <w:spacing w:val="-4"/>
        </w:rPr>
        <w:t xml:space="preserve"> </w:t>
      </w:r>
      <w:r>
        <w:t>in</w:t>
      </w:r>
      <w:r>
        <w:rPr>
          <w:spacing w:val="-3"/>
        </w:rPr>
        <w:t xml:space="preserve"> </w:t>
      </w:r>
      <w:r>
        <w:t>Workday.</w:t>
      </w:r>
      <w:r>
        <w:rPr>
          <w:spacing w:val="-4"/>
        </w:rPr>
        <w:t xml:space="preserve"> </w:t>
      </w:r>
      <w:r>
        <w:t>If</w:t>
      </w:r>
      <w:r>
        <w:rPr>
          <w:spacing w:val="-4"/>
        </w:rPr>
        <w:t xml:space="preserve"> </w:t>
      </w:r>
      <w:r>
        <w:t>the</w:t>
      </w:r>
      <w:r>
        <w:rPr>
          <w:spacing w:val="-3"/>
        </w:rPr>
        <w:t xml:space="preserve"> </w:t>
      </w:r>
      <w:r>
        <w:t>status</w:t>
      </w:r>
      <w:r>
        <w:rPr>
          <w:spacing w:val="-4"/>
        </w:rPr>
        <w:t xml:space="preserve"> </w:t>
      </w:r>
      <w:r>
        <w:t>shows</w:t>
      </w:r>
      <w:r>
        <w:rPr>
          <w:spacing w:val="-4"/>
        </w:rPr>
        <w:t xml:space="preserve"> </w:t>
      </w:r>
      <w:r>
        <w:t>“in</w:t>
      </w:r>
      <w:r>
        <w:rPr>
          <w:spacing w:val="-3"/>
        </w:rPr>
        <w:t xml:space="preserve"> </w:t>
      </w:r>
      <w:r>
        <w:t xml:space="preserve">process” this means the background check was </w:t>
      </w:r>
      <w:proofErr w:type="gramStart"/>
      <w:r>
        <w:t>initiated, but</w:t>
      </w:r>
      <w:proofErr w:type="gramEnd"/>
      <w:r>
        <w:t xml:space="preserve"> has not yet been</w:t>
      </w:r>
      <w:r>
        <w:rPr>
          <w:spacing w:val="-22"/>
        </w:rPr>
        <w:t xml:space="preserve"> </w:t>
      </w:r>
      <w:r>
        <w:t>approved.</w:t>
      </w:r>
    </w:p>
    <w:p w14:paraId="38F10B1D" w14:textId="77777777" w:rsidR="00C94885" w:rsidRDefault="00203DF3">
      <w:pPr>
        <w:pStyle w:val="ListParagraph"/>
        <w:numPr>
          <w:ilvl w:val="0"/>
          <w:numId w:val="1"/>
        </w:numPr>
        <w:tabs>
          <w:tab w:val="left" w:pos="820"/>
        </w:tabs>
        <w:spacing w:before="94" w:line="264" w:lineRule="auto"/>
        <w:ind w:right="104"/>
        <w:rPr>
          <w:sz w:val="20"/>
        </w:rPr>
      </w:pPr>
      <w:r>
        <w:rPr>
          <w:sz w:val="20"/>
        </w:rPr>
        <w:t>RP will receive a To Do notifying them that the background check was approved or not required. This To Do</w:t>
      </w:r>
      <w:r>
        <w:rPr>
          <w:spacing w:val="-4"/>
          <w:sz w:val="20"/>
        </w:rPr>
        <w:t xml:space="preserve"> </w:t>
      </w:r>
      <w:r>
        <w:rPr>
          <w:sz w:val="20"/>
        </w:rPr>
        <w:t>contains</w:t>
      </w:r>
      <w:r>
        <w:rPr>
          <w:spacing w:val="-4"/>
          <w:sz w:val="20"/>
        </w:rPr>
        <w:t xml:space="preserve"> </w:t>
      </w:r>
      <w:r>
        <w:rPr>
          <w:b/>
          <w:sz w:val="20"/>
        </w:rPr>
        <w:t>specific</w:t>
      </w:r>
      <w:r>
        <w:rPr>
          <w:b/>
          <w:spacing w:val="-4"/>
          <w:sz w:val="20"/>
        </w:rPr>
        <w:t xml:space="preserve"> </w:t>
      </w:r>
      <w:r>
        <w:rPr>
          <w:b/>
          <w:sz w:val="20"/>
        </w:rPr>
        <w:t>instructions</w:t>
      </w:r>
      <w:r>
        <w:rPr>
          <w:b/>
          <w:spacing w:val="-4"/>
          <w:sz w:val="20"/>
        </w:rPr>
        <w:t xml:space="preserve"> </w:t>
      </w:r>
      <w:r>
        <w:rPr>
          <w:sz w:val="20"/>
        </w:rPr>
        <w:t>on</w:t>
      </w:r>
      <w:r>
        <w:rPr>
          <w:spacing w:val="-4"/>
          <w:sz w:val="20"/>
        </w:rPr>
        <w:t xml:space="preserve"> </w:t>
      </w:r>
      <w:r>
        <w:rPr>
          <w:sz w:val="20"/>
        </w:rPr>
        <w:t>how</w:t>
      </w:r>
      <w:r>
        <w:rPr>
          <w:spacing w:val="-4"/>
          <w:sz w:val="20"/>
        </w:rPr>
        <w:t xml:space="preserve"> </w:t>
      </w:r>
      <w:r>
        <w:rPr>
          <w:sz w:val="20"/>
        </w:rPr>
        <w:t>to</w:t>
      </w:r>
      <w:r>
        <w:rPr>
          <w:spacing w:val="-4"/>
          <w:sz w:val="20"/>
        </w:rPr>
        <w:t xml:space="preserve"> </w:t>
      </w:r>
      <w:r>
        <w:rPr>
          <w:sz w:val="20"/>
        </w:rPr>
        <w:t>move</w:t>
      </w:r>
      <w:r>
        <w:rPr>
          <w:spacing w:val="-4"/>
          <w:sz w:val="20"/>
        </w:rPr>
        <w:t xml:space="preserve"> </w:t>
      </w:r>
      <w:r>
        <w:rPr>
          <w:sz w:val="20"/>
        </w:rPr>
        <w:t>forward</w:t>
      </w:r>
      <w:r>
        <w:rPr>
          <w:spacing w:val="-4"/>
          <w:sz w:val="20"/>
        </w:rPr>
        <w:t xml:space="preserve"> </w:t>
      </w:r>
      <w:r>
        <w:rPr>
          <w:sz w:val="20"/>
        </w:rPr>
        <w:t>with</w:t>
      </w:r>
      <w:r>
        <w:rPr>
          <w:spacing w:val="-4"/>
          <w:sz w:val="20"/>
        </w:rPr>
        <w:t xml:space="preserve"> </w:t>
      </w:r>
      <w:r>
        <w:rPr>
          <w:sz w:val="20"/>
        </w:rPr>
        <w:t>completing</w:t>
      </w:r>
      <w:r>
        <w:rPr>
          <w:spacing w:val="-4"/>
          <w:sz w:val="20"/>
        </w:rPr>
        <w:t xml:space="preserve"> </w:t>
      </w:r>
      <w:r>
        <w:rPr>
          <w:sz w:val="20"/>
        </w:rPr>
        <w:t>offer</w:t>
      </w:r>
      <w:r>
        <w:rPr>
          <w:spacing w:val="-4"/>
          <w:sz w:val="20"/>
        </w:rPr>
        <w:t xml:space="preserve"> </w:t>
      </w:r>
      <w:r>
        <w:rPr>
          <w:sz w:val="20"/>
        </w:rPr>
        <w:t>letters</w:t>
      </w:r>
      <w:r>
        <w:rPr>
          <w:spacing w:val="-4"/>
          <w:sz w:val="20"/>
        </w:rPr>
        <w:t xml:space="preserve"> </w:t>
      </w:r>
      <w:r>
        <w:rPr>
          <w:sz w:val="20"/>
        </w:rPr>
        <w:t>and</w:t>
      </w:r>
      <w:r>
        <w:rPr>
          <w:spacing w:val="-4"/>
          <w:sz w:val="20"/>
        </w:rPr>
        <w:t xml:space="preserve"> </w:t>
      </w:r>
      <w:r>
        <w:rPr>
          <w:sz w:val="20"/>
        </w:rPr>
        <w:t>finalizing</w:t>
      </w:r>
      <w:r>
        <w:rPr>
          <w:spacing w:val="-4"/>
          <w:sz w:val="20"/>
        </w:rPr>
        <w:t xml:space="preserve"> </w:t>
      </w:r>
      <w:r>
        <w:rPr>
          <w:sz w:val="20"/>
        </w:rPr>
        <w:t>start dates.</w:t>
      </w:r>
    </w:p>
    <w:p w14:paraId="38F10B1E" w14:textId="77777777" w:rsidR="00C94885" w:rsidRDefault="00203DF3">
      <w:pPr>
        <w:pStyle w:val="Heading1"/>
        <w:spacing w:before="105"/>
      </w:pPr>
      <w:r>
        <w:t>Ready For Hire: (Recruiting Partner and HR Partner Steps):</w:t>
      </w:r>
    </w:p>
    <w:p w14:paraId="38F10B1F" w14:textId="77777777" w:rsidR="00C94885" w:rsidRDefault="00203DF3">
      <w:pPr>
        <w:pStyle w:val="ListParagraph"/>
        <w:numPr>
          <w:ilvl w:val="0"/>
          <w:numId w:val="1"/>
        </w:numPr>
        <w:tabs>
          <w:tab w:val="left" w:pos="820"/>
        </w:tabs>
        <w:spacing w:before="121" w:line="261" w:lineRule="auto"/>
        <w:ind w:right="864"/>
        <w:rPr>
          <w:sz w:val="20"/>
        </w:rPr>
      </w:pPr>
      <w:r>
        <w:rPr>
          <w:sz w:val="20"/>
        </w:rPr>
        <w:t>Move</w:t>
      </w:r>
      <w:r>
        <w:rPr>
          <w:spacing w:val="-4"/>
          <w:sz w:val="20"/>
        </w:rPr>
        <w:t xml:space="preserve"> </w:t>
      </w:r>
      <w:r>
        <w:rPr>
          <w:sz w:val="20"/>
        </w:rPr>
        <w:t>the</w:t>
      </w:r>
      <w:r>
        <w:rPr>
          <w:spacing w:val="-3"/>
          <w:sz w:val="20"/>
        </w:rPr>
        <w:t xml:space="preserve"> </w:t>
      </w:r>
      <w:r>
        <w:rPr>
          <w:sz w:val="20"/>
        </w:rPr>
        <w:t>candidate</w:t>
      </w:r>
      <w:r>
        <w:rPr>
          <w:spacing w:val="-4"/>
          <w:sz w:val="20"/>
        </w:rPr>
        <w:t xml:space="preserve"> </w:t>
      </w:r>
      <w:r>
        <w:rPr>
          <w:sz w:val="20"/>
        </w:rPr>
        <w:t>to</w:t>
      </w:r>
      <w:r>
        <w:rPr>
          <w:spacing w:val="-3"/>
          <w:sz w:val="20"/>
        </w:rPr>
        <w:t xml:space="preserve"> </w:t>
      </w:r>
      <w:r>
        <w:rPr>
          <w:b/>
          <w:sz w:val="20"/>
        </w:rPr>
        <w:t>Ready</w:t>
      </w:r>
      <w:r>
        <w:rPr>
          <w:b/>
          <w:spacing w:val="-4"/>
          <w:sz w:val="20"/>
        </w:rPr>
        <w:t xml:space="preserve"> </w:t>
      </w:r>
      <w:r>
        <w:rPr>
          <w:b/>
          <w:sz w:val="20"/>
        </w:rPr>
        <w:t>for</w:t>
      </w:r>
      <w:r>
        <w:rPr>
          <w:b/>
          <w:spacing w:val="-3"/>
          <w:sz w:val="20"/>
        </w:rPr>
        <w:t xml:space="preserve"> </w:t>
      </w:r>
      <w:r>
        <w:rPr>
          <w:b/>
          <w:sz w:val="20"/>
        </w:rPr>
        <w:t>Hire</w:t>
      </w:r>
      <w:r>
        <w:rPr>
          <w:b/>
          <w:spacing w:val="-4"/>
          <w:sz w:val="20"/>
        </w:rPr>
        <w:t xml:space="preserve"> </w:t>
      </w:r>
      <w:r>
        <w:rPr>
          <w:sz w:val="20"/>
        </w:rPr>
        <w:t>via</w:t>
      </w:r>
      <w:r>
        <w:rPr>
          <w:spacing w:val="-3"/>
          <w:sz w:val="20"/>
        </w:rPr>
        <w:t xml:space="preserve"> </w:t>
      </w:r>
      <w:r>
        <w:rPr>
          <w:sz w:val="20"/>
        </w:rPr>
        <w:t>the</w:t>
      </w:r>
      <w:r>
        <w:rPr>
          <w:spacing w:val="-4"/>
          <w:sz w:val="20"/>
        </w:rPr>
        <w:t xml:space="preserve"> </w:t>
      </w:r>
      <w:r>
        <w:rPr>
          <w:sz w:val="20"/>
        </w:rPr>
        <w:t>Job</w:t>
      </w:r>
      <w:r>
        <w:rPr>
          <w:spacing w:val="-3"/>
          <w:sz w:val="20"/>
        </w:rPr>
        <w:t xml:space="preserve"> </w:t>
      </w:r>
      <w:r>
        <w:rPr>
          <w:sz w:val="20"/>
        </w:rPr>
        <w:t>Requisition</w:t>
      </w:r>
      <w:r>
        <w:rPr>
          <w:spacing w:val="-4"/>
          <w:sz w:val="20"/>
        </w:rPr>
        <w:t xml:space="preserve"> </w:t>
      </w:r>
      <w:r>
        <w:rPr>
          <w:sz w:val="20"/>
        </w:rPr>
        <w:t>once</w:t>
      </w:r>
      <w:r>
        <w:rPr>
          <w:spacing w:val="-3"/>
          <w:sz w:val="20"/>
        </w:rPr>
        <w:t xml:space="preserve"> </w:t>
      </w:r>
      <w:r>
        <w:rPr>
          <w:sz w:val="20"/>
        </w:rPr>
        <w:t>the</w:t>
      </w:r>
      <w:r>
        <w:rPr>
          <w:spacing w:val="-4"/>
          <w:sz w:val="20"/>
        </w:rPr>
        <w:t xml:space="preserve"> </w:t>
      </w:r>
      <w:r>
        <w:rPr>
          <w:sz w:val="20"/>
        </w:rPr>
        <w:t>following</w:t>
      </w:r>
      <w:r>
        <w:rPr>
          <w:spacing w:val="-3"/>
          <w:sz w:val="20"/>
        </w:rPr>
        <w:t xml:space="preserve"> </w:t>
      </w:r>
      <w:r>
        <w:rPr>
          <w:sz w:val="20"/>
        </w:rPr>
        <w:t>steps</w:t>
      </w:r>
      <w:r>
        <w:rPr>
          <w:spacing w:val="-4"/>
          <w:sz w:val="20"/>
        </w:rPr>
        <w:t xml:space="preserve"> </w:t>
      </w:r>
      <w:r>
        <w:rPr>
          <w:sz w:val="20"/>
        </w:rPr>
        <w:t>have</w:t>
      </w:r>
      <w:r>
        <w:rPr>
          <w:spacing w:val="-3"/>
          <w:sz w:val="20"/>
        </w:rPr>
        <w:t xml:space="preserve"> </w:t>
      </w:r>
      <w:r>
        <w:rPr>
          <w:sz w:val="20"/>
        </w:rPr>
        <w:t>been completed (completed by the</w:t>
      </w:r>
      <w:r>
        <w:rPr>
          <w:spacing w:val="-5"/>
          <w:sz w:val="20"/>
        </w:rPr>
        <w:t xml:space="preserve"> </w:t>
      </w:r>
      <w:r>
        <w:rPr>
          <w:sz w:val="20"/>
        </w:rPr>
        <w:t>RP):</w:t>
      </w:r>
    </w:p>
    <w:p w14:paraId="38F10B20" w14:textId="77777777" w:rsidR="00C94885" w:rsidRDefault="00203DF3">
      <w:pPr>
        <w:pStyle w:val="ListParagraph"/>
        <w:numPr>
          <w:ilvl w:val="1"/>
          <w:numId w:val="1"/>
        </w:numPr>
        <w:tabs>
          <w:tab w:val="left" w:pos="1540"/>
        </w:tabs>
        <w:spacing w:line="251" w:lineRule="exact"/>
        <w:rPr>
          <w:sz w:val="20"/>
        </w:rPr>
      </w:pPr>
      <w:r>
        <w:rPr>
          <w:sz w:val="20"/>
        </w:rPr>
        <w:t>Start Date Finalized - Make sure the start date does not fall on a hire blackout</w:t>
      </w:r>
      <w:r>
        <w:rPr>
          <w:spacing w:val="-29"/>
          <w:sz w:val="20"/>
        </w:rPr>
        <w:t xml:space="preserve"> </w:t>
      </w:r>
      <w:r>
        <w:rPr>
          <w:sz w:val="20"/>
        </w:rPr>
        <w:t>date</w:t>
      </w:r>
    </w:p>
    <w:p w14:paraId="38F10B21" w14:textId="77777777" w:rsidR="00C94885" w:rsidRDefault="00203DF3">
      <w:pPr>
        <w:pStyle w:val="ListParagraph"/>
        <w:numPr>
          <w:ilvl w:val="1"/>
          <w:numId w:val="1"/>
        </w:numPr>
        <w:tabs>
          <w:tab w:val="left" w:pos="1540"/>
        </w:tabs>
        <w:spacing w:before="14" w:line="261" w:lineRule="auto"/>
        <w:ind w:right="818"/>
        <w:rPr>
          <w:sz w:val="20"/>
        </w:rPr>
      </w:pPr>
      <w:r>
        <w:rPr>
          <w:sz w:val="20"/>
        </w:rPr>
        <w:t>Offer</w:t>
      </w:r>
      <w:r>
        <w:rPr>
          <w:spacing w:val="-4"/>
          <w:sz w:val="20"/>
        </w:rPr>
        <w:t xml:space="preserve"> </w:t>
      </w:r>
      <w:r>
        <w:rPr>
          <w:sz w:val="20"/>
        </w:rPr>
        <w:t>Letter</w:t>
      </w:r>
      <w:r>
        <w:rPr>
          <w:spacing w:val="-4"/>
          <w:sz w:val="20"/>
        </w:rPr>
        <w:t xml:space="preserve"> </w:t>
      </w:r>
      <w:r>
        <w:rPr>
          <w:sz w:val="20"/>
        </w:rPr>
        <w:t>signed</w:t>
      </w:r>
      <w:r>
        <w:rPr>
          <w:spacing w:val="-4"/>
          <w:sz w:val="20"/>
        </w:rPr>
        <w:t xml:space="preserve"> </w:t>
      </w:r>
      <w:r>
        <w:rPr>
          <w:sz w:val="20"/>
        </w:rPr>
        <w:t>-</w:t>
      </w:r>
      <w:r>
        <w:rPr>
          <w:spacing w:val="-4"/>
          <w:sz w:val="20"/>
        </w:rPr>
        <w:t xml:space="preserve"> </w:t>
      </w:r>
      <w:r>
        <w:rPr>
          <w:sz w:val="20"/>
        </w:rPr>
        <w:t>For</w:t>
      </w:r>
      <w:r>
        <w:rPr>
          <w:spacing w:val="-4"/>
          <w:sz w:val="20"/>
        </w:rPr>
        <w:t xml:space="preserve"> </w:t>
      </w:r>
      <w:r>
        <w:rPr>
          <w:sz w:val="20"/>
        </w:rPr>
        <w:t>questions</w:t>
      </w:r>
      <w:r>
        <w:rPr>
          <w:spacing w:val="-4"/>
          <w:sz w:val="20"/>
        </w:rPr>
        <w:t xml:space="preserve"> </w:t>
      </w:r>
      <w:r>
        <w:rPr>
          <w:sz w:val="20"/>
        </w:rPr>
        <w:t>on</w:t>
      </w:r>
      <w:r>
        <w:rPr>
          <w:spacing w:val="-4"/>
          <w:sz w:val="20"/>
        </w:rPr>
        <w:t xml:space="preserve"> </w:t>
      </w:r>
      <w:r>
        <w:rPr>
          <w:sz w:val="20"/>
        </w:rPr>
        <w:t>which</w:t>
      </w:r>
      <w:r>
        <w:rPr>
          <w:spacing w:val="-4"/>
          <w:sz w:val="20"/>
        </w:rPr>
        <w:t xml:space="preserve"> </w:t>
      </w:r>
      <w:r>
        <w:rPr>
          <w:sz w:val="20"/>
        </w:rPr>
        <w:t>Offer</w:t>
      </w:r>
      <w:r>
        <w:rPr>
          <w:spacing w:val="-3"/>
          <w:sz w:val="20"/>
        </w:rPr>
        <w:t xml:space="preserve"> </w:t>
      </w:r>
      <w:r>
        <w:rPr>
          <w:sz w:val="20"/>
        </w:rPr>
        <w:t>Letter</w:t>
      </w:r>
      <w:r>
        <w:rPr>
          <w:spacing w:val="-4"/>
          <w:sz w:val="20"/>
        </w:rPr>
        <w:t xml:space="preserve"> </w:t>
      </w:r>
      <w:r>
        <w:rPr>
          <w:sz w:val="20"/>
        </w:rPr>
        <w:t>Template</w:t>
      </w:r>
      <w:r>
        <w:rPr>
          <w:spacing w:val="-4"/>
          <w:sz w:val="20"/>
        </w:rPr>
        <w:t xml:space="preserve"> </w:t>
      </w:r>
      <w:r>
        <w:rPr>
          <w:sz w:val="20"/>
        </w:rPr>
        <w:t>to</w:t>
      </w:r>
      <w:r>
        <w:rPr>
          <w:spacing w:val="-4"/>
          <w:sz w:val="20"/>
        </w:rPr>
        <w:t xml:space="preserve"> </w:t>
      </w:r>
      <w:r>
        <w:rPr>
          <w:sz w:val="20"/>
        </w:rPr>
        <w:t>use,</w:t>
      </w:r>
      <w:r>
        <w:rPr>
          <w:spacing w:val="-4"/>
          <w:sz w:val="20"/>
        </w:rPr>
        <w:t xml:space="preserve"> </w:t>
      </w:r>
      <w:r>
        <w:rPr>
          <w:sz w:val="20"/>
        </w:rPr>
        <w:t>please</w:t>
      </w:r>
      <w:r>
        <w:rPr>
          <w:spacing w:val="-4"/>
          <w:sz w:val="20"/>
        </w:rPr>
        <w:t xml:space="preserve"> </w:t>
      </w:r>
      <w:r>
        <w:rPr>
          <w:sz w:val="20"/>
        </w:rPr>
        <w:t>contact Recruitment Services at</w:t>
      </w:r>
      <w:r>
        <w:rPr>
          <w:color w:val="1154CC"/>
          <w:spacing w:val="-4"/>
          <w:sz w:val="20"/>
        </w:rPr>
        <w:t xml:space="preserve"> </w:t>
      </w:r>
      <w:hyperlink r:id="rId11">
        <w:r>
          <w:rPr>
            <w:color w:val="1154CC"/>
            <w:sz w:val="20"/>
            <w:u w:val="single" w:color="1154CC"/>
          </w:rPr>
          <w:t>empl@fau.edu</w:t>
        </w:r>
      </w:hyperlink>
    </w:p>
    <w:p w14:paraId="38F10B22" w14:textId="77777777" w:rsidR="00C94885" w:rsidRDefault="00203DF3">
      <w:pPr>
        <w:pStyle w:val="ListParagraph"/>
        <w:numPr>
          <w:ilvl w:val="0"/>
          <w:numId w:val="1"/>
        </w:numPr>
        <w:tabs>
          <w:tab w:val="left" w:pos="820"/>
        </w:tabs>
        <w:spacing w:line="264" w:lineRule="auto"/>
        <w:ind w:right="203"/>
        <w:rPr>
          <w:sz w:val="20"/>
        </w:rPr>
      </w:pPr>
      <w:r>
        <w:rPr>
          <w:sz w:val="20"/>
        </w:rPr>
        <w:t xml:space="preserve">Once the candidate has been moved to </w:t>
      </w:r>
      <w:r>
        <w:rPr>
          <w:b/>
          <w:sz w:val="20"/>
        </w:rPr>
        <w:t>Ready for Hire</w:t>
      </w:r>
      <w:r>
        <w:rPr>
          <w:sz w:val="20"/>
        </w:rPr>
        <w:t>, Workday will initiate the appropriate business process. The Hire process will generate in the HR Partner’s inbox for new employees and rehires. If hiring a</w:t>
      </w:r>
      <w:r>
        <w:rPr>
          <w:spacing w:val="-4"/>
          <w:sz w:val="20"/>
        </w:rPr>
        <w:t xml:space="preserve"> </w:t>
      </w:r>
      <w:r>
        <w:rPr>
          <w:sz w:val="20"/>
        </w:rPr>
        <w:t>current</w:t>
      </w:r>
      <w:r>
        <w:rPr>
          <w:spacing w:val="-3"/>
          <w:sz w:val="20"/>
        </w:rPr>
        <w:t xml:space="preserve"> </w:t>
      </w:r>
      <w:r>
        <w:rPr>
          <w:sz w:val="20"/>
        </w:rPr>
        <w:t>employee</w:t>
      </w:r>
      <w:r>
        <w:rPr>
          <w:spacing w:val="-4"/>
          <w:sz w:val="20"/>
        </w:rPr>
        <w:t xml:space="preserve"> </w:t>
      </w:r>
      <w:r>
        <w:rPr>
          <w:sz w:val="20"/>
        </w:rPr>
        <w:t>into</w:t>
      </w:r>
      <w:r>
        <w:rPr>
          <w:spacing w:val="-3"/>
          <w:sz w:val="20"/>
        </w:rPr>
        <w:t xml:space="preserve"> </w:t>
      </w:r>
      <w:r>
        <w:rPr>
          <w:sz w:val="20"/>
        </w:rPr>
        <w:t>an</w:t>
      </w:r>
      <w:r>
        <w:rPr>
          <w:spacing w:val="-4"/>
          <w:sz w:val="20"/>
        </w:rPr>
        <w:t xml:space="preserve"> </w:t>
      </w:r>
      <w:r>
        <w:rPr>
          <w:sz w:val="20"/>
        </w:rPr>
        <w:t>SP</w:t>
      </w:r>
      <w:r>
        <w:rPr>
          <w:spacing w:val="-3"/>
          <w:sz w:val="20"/>
        </w:rPr>
        <w:t xml:space="preserve"> </w:t>
      </w:r>
      <w:r>
        <w:rPr>
          <w:sz w:val="20"/>
        </w:rPr>
        <w:t>position,</w:t>
      </w:r>
      <w:r>
        <w:rPr>
          <w:spacing w:val="-4"/>
          <w:sz w:val="20"/>
        </w:rPr>
        <w:t xml:space="preserve"> </w:t>
      </w:r>
      <w:r>
        <w:rPr>
          <w:sz w:val="20"/>
        </w:rPr>
        <w:t>the</w:t>
      </w:r>
      <w:r>
        <w:rPr>
          <w:spacing w:val="-3"/>
          <w:sz w:val="20"/>
        </w:rPr>
        <w:t xml:space="preserve"> </w:t>
      </w:r>
      <w:r>
        <w:rPr>
          <w:sz w:val="20"/>
        </w:rPr>
        <w:t>HR</w:t>
      </w:r>
      <w:r>
        <w:rPr>
          <w:spacing w:val="-4"/>
          <w:sz w:val="20"/>
        </w:rPr>
        <w:t xml:space="preserve"> </w:t>
      </w:r>
      <w:r>
        <w:rPr>
          <w:sz w:val="20"/>
        </w:rPr>
        <w:t>Partner</w:t>
      </w:r>
      <w:r>
        <w:rPr>
          <w:spacing w:val="-3"/>
          <w:sz w:val="20"/>
        </w:rPr>
        <w:t xml:space="preserve"> </w:t>
      </w:r>
      <w:r>
        <w:rPr>
          <w:sz w:val="20"/>
        </w:rPr>
        <w:t>will</w:t>
      </w:r>
      <w:r>
        <w:rPr>
          <w:spacing w:val="-4"/>
          <w:sz w:val="20"/>
        </w:rPr>
        <w:t xml:space="preserve"> </w:t>
      </w:r>
      <w:r>
        <w:rPr>
          <w:sz w:val="20"/>
        </w:rPr>
        <w:t>receive</w:t>
      </w:r>
      <w:r>
        <w:rPr>
          <w:spacing w:val="-3"/>
          <w:sz w:val="20"/>
        </w:rPr>
        <w:t xml:space="preserve"> </w:t>
      </w:r>
      <w:r>
        <w:rPr>
          <w:sz w:val="20"/>
        </w:rPr>
        <w:t>the</w:t>
      </w:r>
      <w:r>
        <w:rPr>
          <w:spacing w:val="-4"/>
          <w:sz w:val="20"/>
        </w:rPr>
        <w:t xml:space="preserve"> </w:t>
      </w:r>
      <w:r>
        <w:rPr>
          <w:sz w:val="20"/>
        </w:rPr>
        <w:t>Change</w:t>
      </w:r>
      <w:r>
        <w:rPr>
          <w:spacing w:val="-3"/>
          <w:sz w:val="20"/>
        </w:rPr>
        <w:t xml:space="preserve"> </w:t>
      </w:r>
      <w:r>
        <w:rPr>
          <w:sz w:val="20"/>
        </w:rPr>
        <w:t>Job</w:t>
      </w:r>
      <w:r>
        <w:rPr>
          <w:spacing w:val="-3"/>
          <w:sz w:val="20"/>
        </w:rPr>
        <w:t xml:space="preserve"> </w:t>
      </w:r>
      <w:r>
        <w:rPr>
          <w:sz w:val="20"/>
        </w:rPr>
        <w:t>process</w:t>
      </w:r>
      <w:r>
        <w:rPr>
          <w:spacing w:val="-4"/>
          <w:sz w:val="20"/>
        </w:rPr>
        <w:t xml:space="preserve"> </w:t>
      </w:r>
      <w:r>
        <w:rPr>
          <w:sz w:val="20"/>
        </w:rPr>
        <w:t>in</w:t>
      </w:r>
      <w:r>
        <w:rPr>
          <w:spacing w:val="-3"/>
          <w:sz w:val="20"/>
        </w:rPr>
        <w:t xml:space="preserve"> </w:t>
      </w:r>
      <w:r>
        <w:rPr>
          <w:sz w:val="20"/>
        </w:rPr>
        <w:t>their</w:t>
      </w:r>
      <w:r>
        <w:rPr>
          <w:spacing w:val="-4"/>
          <w:sz w:val="20"/>
        </w:rPr>
        <w:t xml:space="preserve"> </w:t>
      </w:r>
      <w:r>
        <w:rPr>
          <w:sz w:val="20"/>
        </w:rPr>
        <w:t>inbox.</w:t>
      </w:r>
    </w:p>
    <w:p w14:paraId="38F10B23" w14:textId="77777777" w:rsidR="00C94885" w:rsidRDefault="00203DF3">
      <w:pPr>
        <w:spacing w:before="104" w:line="278" w:lineRule="auto"/>
        <w:ind w:left="100" w:right="120"/>
        <w:rPr>
          <w:b/>
          <w:sz w:val="18"/>
        </w:rPr>
      </w:pPr>
      <w:r w:rsidRPr="00203DF3">
        <w:rPr>
          <w:b/>
          <w:color w:val="ED0000"/>
          <w:sz w:val="18"/>
        </w:rPr>
        <w:t xml:space="preserve">Deadline for finalizing hires in Workday is the </w:t>
      </w:r>
      <w:r w:rsidRPr="00203DF3">
        <w:rPr>
          <w:b/>
          <w:color w:val="ED0000"/>
          <w:sz w:val="18"/>
          <w:u w:val="single" w:color="FF0000"/>
        </w:rPr>
        <w:t>Wednesday the week before</w:t>
      </w:r>
      <w:r w:rsidRPr="00203DF3">
        <w:rPr>
          <w:b/>
          <w:color w:val="ED0000"/>
          <w:sz w:val="18"/>
        </w:rPr>
        <w:t xml:space="preserve"> the hire date (start date) of the employee. This is essential to allow the new employee an adequate amount of time to complete Onboarding prior to starting in their position.</w:t>
      </w:r>
    </w:p>
    <w:p w14:paraId="38F10B24" w14:textId="77777777" w:rsidR="00C94885" w:rsidRDefault="00203DF3">
      <w:pPr>
        <w:pStyle w:val="BodyText"/>
        <w:spacing w:before="87" w:line="266" w:lineRule="auto"/>
        <w:ind w:left="100" w:right="120"/>
      </w:pPr>
      <w:r>
        <w:rPr>
          <w:b/>
        </w:rPr>
        <w:t xml:space="preserve">NOTES: </w:t>
      </w:r>
      <w:r>
        <w:t xml:space="preserve">For changes with start dates, please contact Recruitment Services at </w:t>
      </w:r>
      <w:hyperlink r:id="rId12">
        <w:r>
          <w:rPr>
            <w:color w:val="1154CC"/>
            <w:u w:val="single" w:color="1154CC"/>
          </w:rPr>
          <w:t>empl@fau.edu</w:t>
        </w:r>
        <w:r>
          <w:rPr>
            <w:color w:val="1154CC"/>
          </w:rPr>
          <w:t xml:space="preserve"> </w:t>
        </w:r>
      </w:hyperlink>
      <w:r>
        <w:t>with the new start date or to inform us that the candidate withdrew their acceptance.</w:t>
      </w:r>
    </w:p>
    <w:p w14:paraId="38F10B25" w14:textId="77777777" w:rsidR="00C94885" w:rsidRDefault="00203DF3">
      <w:pPr>
        <w:pStyle w:val="BodyText"/>
        <w:spacing w:before="103" w:line="266" w:lineRule="auto"/>
        <w:ind w:left="100" w:right="120"/>
      </w:pPr>
      <w:r>
        <w:t xml:space="preserve">To review the status of onboarding, please refer to the Onboarding Report. Questions related to Onboarding should be sent to </w:t>
      </w:r>
      <w:hyperlink r:id="rId13">
        <w:r>
          <w:rPr>
            <w:color w:val="1154CC"/>
            <w:u w:val="single" w:color="1154CC"/>
          </w:rPr>
          <w:t>hres@fau.edu</w:t>
        </w:r>
      </w:hyperlink>
      <w:r>
        <w:t>.</w:t>
      </w:r>
    </w:p>
    <w:sectPr w:rsidR="00C94885">
      <w:pgSz w:w="12240" w:h="15840"/>
      <w:pgMar w:top="980" w:right="1340" w:bottom="1280" w:left="1340" w:header="135" w:footer="10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750BB" w14:textId="77777777" w:rsidR="0061461C" w:rsidRDefault="0061461C">
      <w:r>
        <w:separator/>
      </w:r>
    </w:p>
  </w:endnote>
  <w:endnote w:type="continuationSeparator" w:id="0">
    <w:p w14:paraId="0019F046" w14:textId="77777777" w:rsidR="0061461C" w:rsidRDefault="00614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10B29" w14:textId="40D23586" w:rsidR="00C94885" w:rsidRDefault="00B433DC">
    <w:pPr>
      <w:pStyle w:val="BodyText"/>
      <w:spacing w:line="14" w:lineRule="auto"/>
      <w:ind w:left="0"/>
    </w:pPr>
    <w:r>
      <w:rPr>
        <w:noProof/>
      </w:rPr>
      <mc:AlternateContent>
        <mc:Choice Requires="wps">
          <w:drawing>
            <wp:anchor distT="0" distB="0" distL="114300" distR="114300" simplePos="0" relativeHeight="251559936" behindDoc="1" locked="0" layoutInCell="1" allowOverlap="1" wp14:anchorId="38F10B2B" wp14:editId="32F374BD">
              <wp:simplePos x="0" y="0"/>
              <wp:positionH relativeFrom="page">
                <wp:posOffset>901700</wp:posOffset>
              </wp:positionH>
              <wp:positionV relativeFrom="page">
                <wp:posOffset>9226550</wp:posOffset>
              </wp:positionV>
              <wp:extent cx="846455" cy="139700"/>
              <wp:effectExtent l="0" t="0" r="0" b="0"/>
              <wp:wrapNone/>
              <wp:docPr id="3156115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4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10B2D" w14:textId="77777777" w:rsidR="00C94885" w:rsidRDefault="00203DF3">
                          <w:pPr>
                            <w:spacing w:line="203" w:lineRule="exact"/>
                            <w:ind w:left="20"/>
                            <w:rPr>
                              <w:sz w:val="18"/>
                            </w:rPr>
                          </w:pPr>
                          <w:r>
                            <w:rPr>
                              <w:sz w:val="18"/>
                            </w:rPr>
                            <w:t>Updated 10/2018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F10B2B" id="_x0000_t202" coordsize="21600,21600" o:spt="202" path="m,l,21600r21600,l21600,xe">
              <v:stroke joinstyle="miter"/>
              <v:path gradientshapeok="t" o:connecttype="rect"/>
            </v:shapetype>
            <v:shape id="Text Box 1" o:spid="_x0000_s1027" type="#_x0000_t202" style="position:absolute;margin-left:71pt;margin-top:726.5pt;width:66.65pt;height:11pt;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" filled="f" stroked="f">
              <v:textbox inset="0,0,0,0">
                <w:txbxContent>
                  <w:p w14:paraId="38F10B2D" w14:textId="77777777" w:rsidR="00C94885" w:rsidRDefault="00203DF3">
                    <w:pPr>
                      <w:spacing w:line="203" w:lineRule="exact"/>
                      <w:ind w:left="20"/>
                      <w:rPr>
                        <w:sz w:val="18"/>
                      </w:rPr>
                    </w:pPr>
                    <w:r>
                      <w:rPr>
                        <w:sz w:val="18"/>
                      </w:rPr>
                      <w:t>Updated 10/2018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C3D03" w14:textId="77777777" w:rsidR="0061461C" w:rsidRDefault="0061461C">
      <w:r>
        <w:separator/>
      </w:r>
    </w:p>
  </w:footnote>
  <w:footnote w:type="continuationSeparator" w:id="0">
    <w:p w14:paraId="0EA94291" w14:textId="77777777" w:rsidR="0061461C" w:rsidRDefault="00614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10B28" w14:textId="3A606530" w:rsidR="00C94885" w:rsidRDefault="00B433DC">
    <w:pPr>
      <w:pStyle w:val="BodyText"/>
      <w:spacing w:line="14" w:lineRule="auto"/>
      <w:ind w:left="0"/>
    </w:pPr>
    <w:r>
      <w:rPr>
        <w:noProof/>
      </w:rPr>
      <mc:AlternateContent>
        <mc:Choice Requires="wps">
          <w:drawing>
            <wp:anchor distT="0" distB="0" distL="114300" distR="114300" simplePos="0" relativeHeight="251558912" behindDoc="1" locked="0" layoutInCell="1" allowOverlap="1" wp14:anchorId="38F10B2A" wp14:editId="283CAA5C">
              <wp:simplePos x="0" y="0"/>
              <wp:positionH relativeFrom="page">
                <wp:posOffset>5016500</wp:posOffset>
              </wp:positionH>
              <wp:positionV relativeFrom="page">
                <wp:posOffset>358775</wp:posOffset>
              </wp:positionV>
              <wp:extent cx="1600200" cy="177800"/>
              <wp:effectExtent l="0" t="0" r="0" b="0"/>
              <wp:wrapNone/>
              <wp:docPr id="1177210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10B2C" w14:textId="77777777" w:rsidR="00C94885" w:rsidRDefault="00203DF3">
                          <w:pPr>
                            <w:spacing w:line="264" w:lineRule="exact"/>
                            <w:ind w:left="20"/>
                            <w:rPr>
                              <w:b/>
                              <w:sz w:val="24"/>
                            </w:rPr>
                          </w:pPr>
                          <w:r>
                            <w:rPr>
                              <w:b/>
                              <w:sz w:val="24"/>
                            </w:rPr>
                            <w:t>SP Recruitment Checklist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F10B2A" id="_x0000_t202" coordsize="21600,21600" o:spt="202" path="m,l,21600r21600,l21600,xe">
              <v:stroke joinstyle="miter"/>
              <v:path gradientshapeok="t" o:connecttype="rect"/>
            </v:shapetype>
            <v:shape id="Text Box 2" o:spid="_x0000_s1026" type="#_x0000_t202" style="position:absolute;margin-left:395pt;margin-top:28.25pt;width:126pt;height:14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" filled="f" stroked="f">
              <v:textbox inset="0,0,0,0">
                <w:txbxContent>
                  <w:p w14:paraId="38F10B2C" w14:textId="77777777" w:rsidR="00C94885" w:rsidRDefault="00203DF3">
                    <w:pPr>
                      <w:spacing w:line="264" w:lineRule="exact"/>
                      <w:ind w:left="20"/>
                      <w:rPr>
                        <w:b/>
                        <w:sz w:val="24"/>
                      </w:rPr>
                    </w:pPr>
                    <w:r>
                      <w:rPr>
                        <w:b/>
                        <w:sz w:val="24"/>
                      </w:rPr>
                      <w:t>SP Recruitment Checklist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E7608"/>
    <w:multiLevelType w:val="hybridMultilevel"/>
    <w:tmpl w:val="BA0CFADE"/>
    <w:lvl w:ilvl="0" w:tplc="CFBE20FE">
      <w:numFmt w:val="bullet"/>
      <w:lvlText w:val="❑"/>
      <w:lvlJc w:val="left"/>
      <w:pPr>
        <w:ind w:left="820" w:hanging="360"/>
      </w:pPr>
      <w:rPr>
        <w:rFonts w:ascii="MS Gothic" w:eastAsia="MS Gothic" w:hAnsi="MS Gothic" w:cs="MS Gothic" w:hint="default"/>
        <w:spacing w:val="-40"/>
        <w:w w:val="100"/>
        <w:sz w:val="20"/>
        <w:szCs w:val="20"/>
      </w:rPr>
    </w:lvl>
    <w:lvl w:ilvl="1" w:tplc="11648A74">
      <w:numFmt w:val="bullet"/>
      <w:lvlText w:val="❑"/>
      <w:lvlJc w:val="left"/>
      <w:pPr>
        <w:ind w:left="1540" w:hanging="360"/>
      </w:pPr>
      <w:rPr>
        <w:rFonts w:ascii="MS Gothic" w:eastAsia="MS Gothic" w:hAnsi="MS Gothic" w:cs="MS Gothic" w:hint="default"/>
        <w:spacing w:val="-40"/>
        <w:w w:val="100"/>
        <w:sz w:val="20"/>
        <w:szCs w:val="20"/>
      </w:rPr>
    </w:lvl>
    <w:lvl w:ilvl="2" w:tplc="025607E2">
      <w:numFmt w:val="bullet"/>
      <w:lvlText w:val="•"/>
      <w:lvlJc w:val="left"/>
      <w:pPr>
        <w:ind w:left="2431" w:hanging="360"/>
      </w:pPr>
      <w:rPr>
        <w:rFonts w:hint="default"/>
      </w:rPr>
    </w:lvl>
    <w:lvl w:ilvl="3" w:tplc="B7D621FC">
      <w:numFmt w:val="bullet"/>
      <w:lvlText w:val="•"/>
      <w:lvlJc w:val="left"/>
      <w:pPr>
        <w:ind w:left="3322" w:hanging="360"/>
      </w:pPr>
      <w:rPr>
        <w:rFonts w:hint="default"/>
      </w:rPr>
    </w:lvl>
    <w:lvl w:ilvl="4" w:tplc="23167864">
      <w:numFmt w:val="bullet"/>
      <w:lvlText w:val="•"/>
      <w:lvlJc w:val="left"/>
      <w:pPr>
        <w:ind w:left="4213" w:hanging="360"/>
      </w:pPr>
      <w:rPr>
        <w:rFonts w:hint="default"/>
      </w:rPr>
    </w:lvl>
    <w:lvl w:ilvl="5" w:tplc="0BD663CC">
      <w:numFmt w:val="bullet"/>
      <w:lvlText w:val="•"/>
      <w:lvlJc w:val="left"/>
      <w:pPr>
        <w:ind w:left="5104" w:hanging="360"/>
      </w:pPr>
      <w:rPr>
        <w:rFonts w:hint="default"/>
      </w:rPr>
    </w:lvl>
    <w:lvl w:ilvl="6" w:tplc="FCDC3B78">
      <w:numFmt w:val="bullet"/>
      <w:lvlText w:val="•"/>
      <w:lvlJc w:val="left"/>
      <w:pPr>
        <w:ind w:left="5995" w:hanging="360"/>
      </w:pPr>
      <w:rPr>
        <w:rFonts w:hint="default"/>
      </w:rPr>
    </w:lvl>
    <w:lvl w:ilvl="7" w:tplc="C6CE7532">
      <w:numFmt w:val="bullet"/>
      <w:lvlText w:val="•"/>
      <w:lvlJc w:val="left"/>
      <w:pPr>
        <w:ind w:left="6886" w:hanging="360"/>
      </w:pPr>
      <w:rPr>
        <w:rFonts w:hint="default"/>
      </w:rPr>
    </w:lvl>
    <w:lvl w:ilvl="8" w:tplc="79567028">
      <w:numFmt w:val="bullet"/>
      <w:lvlText w:val="•"/>
      <w:lvlJc w:val="left"/>
      <w:pPr>
        <w:ind w:left="7777" w:hanging="360"/>
      </w:pPr>
      <w:rPr>
        <w:rFonts w:hint="default"/>
      </w:rPr>
    </w:lvl>
  </w:abstractNum>
  <w:num w:numId="1" w16cid:durableId="1693070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ocumentProtection w:edit="readOnly" w:formatting="1" w:enforcement="1" w:cryptProviderType="rsaAES" w:cryptAlgorithmClass="hash" w:cryptAlgorithmType="typeAny" w:cryptAlgorithmSid="14" w:cryptSpinCount="100000" w:hash="KLi2xkgfm1RTIsijV+m3DWIg5k0UwMT4IECI6L5q3/QbUZOHTRMvXmFcv6BvHAIGQ0corE6pZ0YrYyKDGlWEiQ==" w:salt="FMoFsqB+o+s+VuohGL9Zy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885"/>
    <w:rsid w:val="00051E9B"/>
    <w:rsid w:val="00203DF3"/>
    <w:rsid w:val="00333E0D"/>
    <w:rsid w:val="00525A9A"/>
    <w:rsid w:val="005A3988"/>
    <w:rsid w:val="005D72CE"/>
    <w:rsid w:val="0061461C"/>
    <w:rsid w:val="0066720C"/>
    <w:rsid w:val="00B07C4C"/>
    <w:rsid w:val="00B433DC"/>
    <w:rsid w:val="00C94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F10AF5"/>
  <w15:docId w15:val="{E90CB52F-562F-4179-943E-F9ADFE7D3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03"/>
      <w:ind w:left="10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rPr>
      <w:sz w:val="20"/>
      <w:szCs w:val="20"/>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mpl@fau.edu" TargetMode="External"/><Relationship Id="rId13" Type="http://schemas.openxmlformats.org/officeDocument/2006/relationships/hyperlink" Target="mailto:hres@fau.ed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empl@fa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mpl@fau.ed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2</Pages>
  <Words>1098</Words>
  <Characters>5744</Characters>
  <Application>Microsoft Office Word</Application>
  <DocSecurity>8</DocSecurity>
  <Lines>89</Lines>
  <Paragraphs>53</Paragraphs>
  <ScaleCrop>false</ScaleCrop>
  <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Adriana Chow-Ellison</cp:lastModifiedBy>
  <cp:revision>8</cp:revision>
  <dcterms:created xsi:type="dcterms:W3CDTF">2025-05-28T01:23:00Z</dcterms:created>
  <dcterms:modified xsi:type="dcterms:W3CDTF">2025-08-25T18:52:00Z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53256cdf-a2b1-4964-bd5f-56f7d4c90bc5</vt:lpwstr>
  </property>
</Properties>
</file>